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120"/>
        <w:jc w:val="both"/>
        <w:rPr>
          <w:b/>
          <w:caps/>
          <w:kern w:val="22"/>
          <w:sz w:val="24"/>
          <w:szCs w:val="24"/>
        </w:rPr>
      </w:pPr>
      <w:r>
        <w:rPr>
          <w:b/>
          <w:caps/>
          <w:kern w:val="22"/>
          <w:sz w:val="24"/>
          <w:szCs w:val="24"/>
        </w:rPr>
        <w:t>ДОГОВІР ПУБЛІЧНОЇ ОФЕРТИ</w:t>
      </w:r>
    </w:p>
    <w:p>
      <w:pPr>
        <w:pStyle w:val="style0"/>
        <w:spacing w:after="120"/>
        <w:ind w:left="-567" w:firstLine="567"/>
        <w:jc w:val="both"/>
        <w:rPr>
          <w:rFonts w:cs="Times New Roman"/>
          <w:sz w:val="24"/>
          <w:szCs w:val="24"/>
        </w:rPr>
      </w:pPr>
      <w:r>
        <w:rPr>
          <w:b/>
          <w:caps/>
          <w:kern w:val="22"/>
          <w:sz w:val="24"/>
          <w:szCs w:val="24"/>
        </w:rPr>
        <w:t xml:space="preserve">Цей Договір, в якому одна сторона </w:t>
      </w:r>
      <w:r>
        <w:rPr>
          <w:b/>
          <w:caps/>
          <w:kern w:val="22"/>
          <w:sz w:val="24"/>
          <w:szCs w:val="24"/>
        </w:rPr>
        <w:fldChar w:fldCharType="begin"/>
      </w:r>
      <w:r>
        <w:rPr>
          <w:b/>
          <w:caps/>
          <w:kern w:val="22"/>
          <w:sz w:val="24"/>
          <w:szCs w:val="24"/>
        </w:rPr>
        <w:instrText xml:space="preserve"> FORMTEXT </w:instrText>
      </w:r>
      <w:r>
        <w:rPr>
          <w:b/>
          <w:caps/>
          <w:kern w:val="22"/>
          <w:sz w:val="24"/>
          <w:szCs w:val="24"/>
        </w:rPr>
        <w:fldChar w:fldCharType="separate"/>
      </w:r>
      <w:r>
        <w:rPr>
          <w:b/>
          <w:caps/>
          <w:noProof/>
          <w:kern w:val="22"/>
          <w:sz w:val="24"/>
          <w:szCs w:val="24"/>
        </w:rPr>
        <w:t>Товариство з обмеженою відповідальністю "</w:t>
      </w:r>
      <w:r>
        <w:rPr>
          <w:b/>
          <w:caps/>
          <w:noProof/>
          <w:kern w:val="22"/>
          <w:sz w:val="24"/>
          <w:szCs w:val="24"/>
        </w:rPr>
        <w:t>АГРО ЛЕНД ТРЕЙДІНГ 1</w:t>
      </w:r>
      <w:r>
        <w:rPr>
          <w:b/>
          <w:caps/>
          <w:noProof/>
          <w:kern w:val="22"/>
          <w:sz w:val="24"/>
          <w:szCs w:val="24"/>
        </w:rPr>
        <w:t>"</w:t>
      </w:r>
      <w:r>
        <w:rPr>
          <w:b/>
          <w:caps/>
          <w:kern w:val="22"/>
          <w:sz w:val="24"/>
          <w:szCs w:val="24"/>
        </w:rPr>
        <w:fldChar w:fldCharType="end"/>
      </w:r>
      <w:r>
        <w:rPr>
          <w:sz w:val="24"/>
          <w:szCs w:val="24"/>
        </w:rPr>
        <w:t xml:space="preserve">, </w:t>
      </w:r>
      <w:r>
        <w:rPr>
          <w:rFonts w:cs="Times New Roman"/>
          <w:sz w:val="24"/>
          <w:szCs w:val="24"/>
        </w:rPr>
        <w:t xml:space="preserve">далі іменується </w:t>
      </w:r>
      <w:r>
        <w:rPr>
          <w:rFonts w:cs="Times New Roman"/>
          <w:sz w:val="24"/>
          <w:szCs w:val="24"/>
        </w:rPr>
        <w:t>«</w:t>
      </w:r>
      <w:r>
        <w:rPr>
          <w:rFonts w:cs="Times New Roman"/>
          <w:b/>
          <w:sz w:val="24"/>
          <w:szCs w:val="24"/>
        </w:rPr>
        <w:t>Постачальник</w:t>
      </w:r>
      <w:r>
        <w:rPr>
          <w:rFonts w:cs="Times New Roman"/>
          <w:b/>
          <w:sz w:val="24"/>
          <w:szCs w:val="24"/>
        </w:rPr>
        <w:t>»</w:t>
      </w:r>
      <w:r>
        <w:rPr>
          <w:rFonts w:cs="Times New Roman"/>
          <w:sz w:val="24"/>
          <w:szCs w:val="24"/>
        </w:rPr>
        <w:t xml:space="preserve">, </w:t>
      </w:r>
      <w:r>
        <w:rPr>
          <w:rFonts w:cs="Times New Roman"/>
          <w:sz w:val="24"/>
          <w:szCs w:val="24"/>
        </w:rPr>
        <w:t>представником якого є</w:t>
      </w:r>
      <w:r>
        <w:rPr>
          <w:rFonts w:cs="Times New Roman"/>
          <w:sz w:val="24"/>
          <w:szCs w:val="24"/>
        </w:rPr>
        <w:t xml:space="preserve"> Генеральн</w:t>
      </w:r>
      <w:r>
        <w:rPr>
          <w:rFonts w:cs="Times New Roman"/>
          <w:sz w:val="24"/>
          <w:szCs w:val="24"/>
        </w:rPr>
        <w:t xml:space="preserve">ий директор </w:t>
      </w:r>
      <w:r>
        <w:rPr>
          <w:sz w:val="24"/>
          <w:szCs w:val="24"/>
        </w:rPr>
        <w:t>Патлажан Олександри Аркадіївни</w:t>
      </w:r>
      <w:r>
        <w:rPr>
          <w:rFonts w:cs="Times New Roman"/>
          <w:sz w:val="24"/>
          <w:szCs w:val="24"/>
        </w:rPr>
        <w:t xml:space="preserve">, що діє на підставі Статуту, з </w:t>
      </w:r>
      <w:r>
        <w:rPr>
          <w:rFonts w:cs="Times New Roman"/>
          <w:sz w:val="24"/>
          <w:szCs w:val="24"/>
        </w:rPr>
        <w:t>одного</w:t>
      </w:r>
      <w:r>
        <w:rPr>
          <w:rFonts w:cs="Times New Roman"/>
          <w:sz w:val="24"/>
          <w:szCs w:val="24"/>
        </w:rPr>
        <w:t xml:space="preserve"> боку</w:t>
      </w:r>
      <w:r>
        <w:rPr>
          <w:rFonts w:cs="Times New Roman"/>
          <w:sz w:val="24"/>
          <w:szCs w:val="24"/>
        </w:rPr>
        <w:t xml:space="preserve">, і будь-яка особа, яка прийняла (акцептувала) дану пропозицію (надалі – </w:t>
      </w:r>
      <w:r>
        <w:rPr>
          <w:rFonts w:cs="Times New Roman"/>
          <w:sz w:val="24"/>
          <w:szCs w:val="24"/>
        </w:rPr>
        <w:t>Покупець</w:t>
      </w:r>
      <w:r>
        <w:rPr>
          <w:rFonts w:cs="Times New Roman"/>
          <w:sz w:val="24"/>
          <w:szCs w:val="24"/>
        </w:rPr>
        <w:t xml:space="preserve">), з іншого боку, далі разом — Сторони, а кожний окремо – Сторона, уклали даний Договір (далі — Договір), адресований необмеженому колу осіб, який є офіційною публічною пропозицією </w:t>
      </w:r>
      <w:r>
        <w:rPr>
          <w:rFonts w:cs="Times New Roman"/>
          <w:sz w:val="24"/>
          <w:szCs w:val="24"/>
        </w:rPr>
        <w:t>Продавця</w:t>
      </w:r>
      <w:r>
        <w:rPr>
          <w:rFonts w:cs="Times New Roman"/>
          <w:sz w:val="24"/>
          <w:szCs w:val="24"/>
        </w:rPr>
        <w:t xml:space="preserve">, укласти з будь-яким </w:t>
      </w:r>
      <w:r>
        <w:rPr>
          <w:rFonts w:cs="Times New Roman"/>
          <w:sz w:val="24"/>
          <w:szCs w:val="24"/>
        </w:rPr>
        <w:t>Покупцем</w:t>
      </w:r>
      <w:r>
        <w:rPr>
          <w:rFonts w:cs="Times New Roman"/>
          <w:sz w:val="24"/>
          <w:szCs w:val="24"/>
        </w:rPr>
        <w:t xml:space="preserve"> Договір про надання послуг у сфері інформатизації. При замовленні та оплаті Послуг Виконавця, Замовники приймають умови цього Договору про нижченаведене.</w:t>
      </w:r>
    </w:p>
    <w:p>
      <w:pPr>
        <w:pStyle w:val="style0"/>
        <w:spacing w:after="240"/>
        <w:ind w:left="-567" w:firstLine="567"/>
        <w:jc w:val="both"/>
        <w:rPr>
          <w:rFonts w:cs="Times New Roman"/>
          <w:sz w:val="24"/>
          <w:szCs w:val="24"/>
        </w:rPr>
      </w:pPr>
      <w:r>
        <w:rPr>
          <w:rFonts w:cs="Times New Roman"/>
          <w:sz w:val="24"/>
          <w:szCs w:val="24"/>
        </w:rPr>
        <w:t xml:space="preserve">далі разом іменовані </w:t>
      </w:r>
      <w:r>
        <w:rPr>
          <w:rFonts w:cs="Times New Roman"/>
          <w:sz w:val="24"/>
          <w:szCs w:val="24"/>
          <w:lang w:val="ru-RU"/>
        </w:rPr>
        <w:t>«</w:t>
      </w:r>
      <w:r>
        <w:rPr>
          <w:rFonts w:cs="Times New Roman"/>
          <w:b/>
          <w:sz w:val="24"/>
          <w:szCs w:val="24"/>
        </w:rPr>
        <w:t>Сторони</w:t>
      </w:r>
      <w:r>
        <w:rPr>
          <w:rFonts w:cs="Times New Roman"/>
          <w:sz w:val="24"/>
          <w:szCs w:val="24"/>
          <w:lang w:val="ru-RU"/>
        </w:rPr>
        <w:t>»</w:t>
      </w:r>
      <w:r>
        <w:rPr>
          <w:rFonts w:cs="Times New Roman"/>
          <w:sz w:val="24"/>
          <w:szCs w:val="24"/>
        </w:rPr>
        <w:t xml:space="preserve">, а кожна окремо – </w:t>
      </w:r>
      <w:r>
        <w:rPr>
          <w:rFonts w:cs="Times New Roman"/>
          <w:sz w:val="24"/>
          <w:szCs w:val="24"/>
          <w:lang w:val="ru-RU"/>
        </w:rPr>
        <w:t>«</w:t>
      </w:r>
      <w:r>
        <w:rPr>
          <w:rFonts w:cs="Times New Roman"/>
          <w:b/>
          <w:sz w:val="24"/>
          <w:szCs w:val="24"/>
        </w:rPr>
        <w:t>Сторона</w:t>
      </w:r>
      <w:r>
        <w:rPr>
          <w:rFonts w:cs="Times New Roman"/>
          <w:sz w:val="24"/>
          <w:szCs w:val="24"/>
          <w:lang w:val="ru-RU"/>
        </w:rPr>
        <w:t>»</w:t>
      </w:r>
      <w:r>
        <w:rPr>
          <w:rFonts w:cs="Times New Roman"/>
          <w:sz w:val="24"/>
          <w:szCs w:val="24"/>
        </w:rPr>
        <w:t>, укл</w:t>
      </w:r>
      <w:r>
        <w:rPr>
          <w:rFonts w:cs="Times New Roman"/>
          <w:sz w:val="24"/>
          <w:szCs w:val="24"/>
        </w:rPr>
        <w:t>али даний Договір про наступне:</w:t>
      </w:r>
    </w:p>
    <w:p>
      <w:pPr>
        <w:pStyle w:val="style0"/>
        <w:ind w:left="-567" w:firstLine="567"/>
        <w:jc w:val="both"/>
        <w:rPr>
          <w:rFonts w:cs="Times New Roman"/>
          <w:sz w:val="24"/>
          <w:szCs w:val="24"/>
        </w:rPr>
      </w:pPr>
      <w:r>
        <w:rPr>
          <w:rFonts w:cs="Times New Roman"/>
          <w:sz w:val="24"/>
          <w:szCs w:val="24"/>
        </w:rPr>
        <w:t>1. ЗАГАЛЬНІ ПОЛОЖЕННЯ</w:t>
      </w:r>
    </w:p>
    <w:p>
      <w:pPr>
        <w:pStyle w:val="style0"/>
        <w:ind w:left="-567" w:firstLine="567"/>
        <w:jc w:val="both"/>
        <w:rPr>
          <w:rFonts w:cs="Times New Roman"/>
          <w:sz w:val="24"/>
          <w:szCs w:val="24"/>
        </w:rPr>
      </w:pPr>
      <w:r>
        <w:rPr>
          <w:rFonts w:cs="Times New Roman"/>
          <w:sz w:val="24"/>
          <w:szCs w:val="24"/>
        </w:rPr>
        <w:t>1.1. Цей Договір укладається шляхом надання повної й безумовної згоди (акцепту) Замовника на укладення Договору в повному обсязі, без підпису письмового примірника Договору Сторонами.</w:t>
      </w:r>
    </w:p>
    <w:p>
      <w:pPr>
        <w:pStyle w:val="style0"/>
        <w:ind w:left="-567" w:firstLine="567"/>
        <w:jc w:val="both"/>
        <w:rPr>
          <w:rFonts w:cs="Times New Roman"/>
          <w:sz w:val="24"/>
          <w:szCs w:val="24"/>
        </w:rPr>
      </w:pPr>
      <w:r>
        <w:rPr>
          <w:rFonts w:cs="Times New Roman"/>
          <w:sz w:val="24"/>
          <w:szCs w:val="24"/>
        </w:rPr>
        <w:t>1.2. Договір має юридичну силу відповідно до ст.ст. 633, 641, 642 Цивільного кодексу України і є рівносильним Договору, підписаному Сторонами.</w:t>
      </w:r>
    </w:p>
    <w:p>
      <w:pPr>
        <w:pStyle w:val="style0"/>
        <w:ind w:left="-567" w:firstLine="567"/>
        <w:jc w:val="both"/>
        <w:rPr>
          <w:rFonts w:cs="Times New Roman"/>
          <w:sz w:val="24"/>
          <w:szCs w:val="24"/>
        </w:rPr>
      </w:pPr>
      <w:r>
        <w:rPr>
          <w:rFonts w:cs="Times New Roman"/>
          <w:sz w:val="24"/>
          <w:szCs w:val="24"/>
        </w:rPr>
        <w:t>1.3. Замовник підтверджує факт ознайомлення та згоди з усіма умовами цього Договору в повному обсязі шляхом акцептування.</w:t>
      </w:r>
    </w:p>
    <w:p>
      <w:pPr>
        <w:pStyle w:val="style0"/>
        <w:ind w:left="-567" w:firstLine="567"/>
        <w:jc w:val="both"/>
        <w:rPr>
          <w:rFonts w:cs="Times New Roman"/>
          <w:sz w:val="24"/>
          <w:szCs w:val="24"/>
        </w:rPr>
      </w:pPr>
      <w:r>
        <w:rPr>
          <w:rFonts w:cs="Times New Roman"/>
          <w:sz w:val="24"/>
          <w:szCs w:val="24"/>
        </w:rPr>
        <w:t xml:space="preserve">1.4. </w:t>
      </w:r>
      <w:r>
        <w:rPr>
          <w:rFonts w:cs="Times New Roman"/>
          <w:sz w:val="24"/>
          <w:szCs w:val="24"/>
        </w:rPr>
        <w:t xml:space="preserve">Оплата Товару згідно наданого </w:t>
      </w:r>
      <w:r>
        <w:rPr>
          <w:rFonts w:cs="Times New Roman"/>
          <w:sz w:val="24"/>
          <w:szCs w:val="24"/>
        </w:rPr>
        <w:t>Постачальником</w:t>
      </w:r>
      <w:r>
        <w:rPr>
          <w:rFonts w:cs="Times New Roman"/>
          <w:sz w:val="24"/>
          <w:szCs w:val="24"/>
        </w:rPr>
        <w:t xml:space="preserve"> рахунку</w:t>
      </w:r>
      <w:r>
        <w:rPr>
          <w:rFonts w:cs="Times New Roman"/>
          <w:sz w:val="24"/>
          <w:szCs w:val="24"/>
        </w:rPr>
        <w:t xml:space="preserve"> </w:t>
      </w:r>
      <w:r>
        <w:rPr>
          <w:rFonts w:cs="Times New Roman"/>
          <w:sz w:val="24"/>
          <w:szCs w:val="24"/>
        </w:rPr>
        <w:t>(у тому числі надісланого електронною поштою</w:t>
      </w:r>
      <w:r>
        <w:rPr>
          <w:rFonts w:cs="Times New Roman"/>
          <w:sz w:val="24"/>
          <w:szCs w:val="24"/>
          <w:lang w:val="ru-RU"/>
        </w:rPr>
        <w:t xml:space="preserve"> або за до</w:t>
      </w:r>
      <w:r>
        <w:rPr>
          <w:rFonts w:cs="Times New Roman"/>
          <w:sz w:val="24"/>
          <w:szCs w:val="24"/>
          <w:lang w:val="ru-RU"/>
        </w:rPr>
        <w:t>пом</w:t>
      </w:r>
      <w:r>
        <w:rPr>
          <w:rFonts w:cs="Times New Roman"/>
          <w:sz w:val="24"/>
          <w:szCs w:val="24"/>
          <w:lang w:val="ru-RU"/>
        </w:rPr>
        <w:t>огою</w:t>
      </w:r>
      <w:r>
        <w:rPr>
          <w:rFonts w:cs="Times New Roman"/>
          <w:sz w:val="24"/>
          <w:szCs w:val="24"/>
          <w:lang w:val="ru-RU"/>
        </w:rPr>
        <w:t xml:space="preserve"> будь-якої</w:t>
      </w:r>
      <w:r>
        <w:rPr>
          <w:rFonts w:cs="Times New Roman"/>
          <w:sz w:val="24"/>
          <w:szCs w:val="24"/>
          <w:lang w:val="ru-RU"/>
        </w:rPr>
        <w:t xml:space="preserve"> систем</w:t>
      </w:r>
      <w:r>
        <w:rPr>
          <w:rFonts w:cs="Times New Roman"/>
          <w:sz w:val="24"/>
          <w:szCs w:val="24"/>
        </w:rPr>
        <w:t>и електронного документообігу</w:t>
      </w:r>
      <w:r>
        <w:rPr>
          <w:rFonts w:cs="Times New Roman"/>
          <w:sz w:val="24"/>
          <w:szCs w:val="24"/>
        </w:rPr>
        <w:t>)</w:t>
      </w:r>
      <w:r>
        <w:rPr>
          <w:rFonts w:cs="Times New Roman"/>
          <w:sz w:val="24"/>
          <w:szCs w:val="24"/>
        </w:rPr>
        <w:t xml:space="preserve"> </w:t>
      </w:r>
      <w:r>
        <w:rPr>
          <w:rFonts w:cs="Times New Roman"/>
          <w:sz w:val="24"/>
          <w:szCs w:val="24"/>
        </w:rPr>
        <w:t>вважається акцептом цього договору публічної оферти;</w:t>
      </w:r>
    </w:p>
    <w:p>
      <w:pPr>
        <w:pStyle w:val="style0"/>
        <w:ind w:left="-567" w:firstLine="567"/>
        <w:jc w:val="both"/>
        <w:rPr>
          <w:rFonts w:cs="Times New Roman"/>
          <w:sz w:val="24"/>
          <w:szCs w:val="24"/>
        </w:rPr>
      </w:pPr>
      <w:r>
        <w:rPr>
          <w:rFonts w:cs="Times New Roman"/>
          <w:sz w:val="24"/>
          <w:szCs w:val="24"/>
        </w:rPr>
        <w:t>1.5. Укладаючи цей Договір Замовник автоматично погоджується з повним та безумовним прийняттям положень цього Договору, цін на Послуги та всіх додатків, які є невід’ємними частинами Договору.</w:t>
      </w:r>
    </w:p>
    <w:p>
      <w:pPr>
        <w:pStyle w:val="style0"/>
        <w:ind w:left="-567" w:firstLine="567"/>
        <w:jc w:val="both"/>
        <w:rPr>
          <w:rFonts w:cs="Times New Roman"/>
          <w:sz w:val="24"/>
          <w:szCs w:val="24"/>
        </w:rPr>
      </w:pPr>
      <w:r>
        <w:rPr>
          <w:rFonts w:cs="Times New Roman"/>
          <w:sz w:val="24"/>
          <w:szCs w:val="24"/>
        </w:rPr>
        <w:t>1.6. Якщо Замовник не згодний з умовами Договору, він не має права укладати цей Договір, а також не вправі користуватися Послугами за цим Договором.</w:t>
      </w:r>
    </w:p>
    <w:p>
      <w:pPr>
        <w:pStyle w:val="style179"/>
        <w:numPr>
          <w:ilvl w:val="0"/>
          <w:numId w:val="16"/>
        </w:numPr>
        <w:shd w:val="clear" w:color="auto" w:fill="ffffff"/>
        <w:jc w:val="both"/>
        <w:rPr>
          <w:rFonts w:cs="Times New Roman"/>
          <w:b/>
          <w:bCs/>
          <w:sz w:val="24"/>
          <w:szCs w:val="24"/>
        </w:rPr>
      </w:pPr>
      <w:r>
        <w:rPr>
          <w:rFonts w:cs="Times New Roman"/>
          <w:b/>
          <w:bCs/>
          <w:sz w:val="24"/>
          <w:szCs w:val="24"/>
        </w:rPr>
        <w:t>ПРЕДМЕТ ДОГОВОРУ</w:t>
      </w:r>
    </w:p>
    <w:p>
      <w:pPr>
        <w:pStyle w:val="style179"/>
        <w:numPr>
          <w:ilvl w:val="1"/>
          <w:numId w:val="8"/>
        </w:numPr>
        <w:shd w:val="clear" w:color="auto" w:fill="ffffff"/>
        <w:jc w:val="both"/>
        <w:rPr>
          <w:rFonts w:cs="Times New Roman"/>
          <w:b/>
          <w:bCs/>
          <w:sz w:val="24"/>
          <w:szCs w:val="24"/>
        </w:rPr>
      </w:pPr>
      <w:r>
        <w:rPr>
          <w:rFonts w:cs="Times New Roman"/>
          <w:sz w:val="24"/>
          <w:szCs w:val="24"/>
        </w:rPr>
        <w:t xml:space="preserve">Постачальник зобов'язується поставити Покупцю Товар </w:t>
      </w:r>
      <w:r>
        <w:rPr>
          <w:rFonts w:cs="Times New Roman"/>
          <w:sz w:val="24"/>
          <w:szCs w:val="24"/>
        </w:rPr>
        <w:t xml:space="preserve">перелік яких визначається у </w:t>
      </w:r>
      <w:r>
        <w:rPr>
          <w:rFonts w:cs="Times New Roman"/>
          <w:sz w:val="24"/>
          <w:szCs w:val="24"/>
        </w:rPr>
        <w:t xml:space="preserve"> </w:t>
      </w:r>
      <w:r>
        <w:rPr>
          <w:rFonts w:cs="Times New Roman"/>
          <w:sz w:val="24"/>
          <w:szCs w:val="24"/>
        </w:rPr>
        <w:t>рахунк</w:t>
      </w:r>
      <w:r>
        <w:rPr>
          <w:rFonts w:cs="Times New Roman"/>
          <w:sz w:val="24"/>
          <w:szCs w:val="24"/>
        </w:rPr>
        <w:t>ах</w:t>
      </w:r>
      <w:r>
        <w:rPr>
          <w:rFonts w:cs="Times New Roman"/>
          <w:sz w:val="24"/>
          <w:szCs w:val="24"/>
        </w:rPr>
        <w:t>, а Покупець зобов’язується прийняти Товар згідно вантажних документів та здійснити його оплату.</w:t>
      </w:r>
    </w:p>
    <w:p>
      <w:pPr>
        <w:pStyle w:val="style179"/>
        <w:numPr>
          <w:ilvl w:val="1"/>
          <w:numId w:val="8"/>
        </w:numPr>
        <w:shd w:val="clear" w:color="auto" w:fill="ffffff"/>
        <w:jc w:val="both"/>
        <w:rPr>
          <w:rFonts w:cs="Times New Roman"/>
          <w:b/>
          <w:bCs/>
          <w:sz w:val="24"/>
          <w:szCs w:val="24"/>
        </w:rPr>
      </w:pPr>
      <w:r>
        <w:rPr>
          <w:rFonts w:cs="Times New Roman"/>
          <w:sz w:val="24"/>
          <w:szCs w:val="24"/>
        </w:rPr>
        <w:t>Постачальник гарантує, що він і його постачальники, включаючи товаровиробників, виконали всі зобов'язання чинного законодавства України і зобов'язання, що стосуються оплати і декларування ПДВ і оплати Товару. Кожна з вказаних осіб повинна подати на вимогу податкових органів всі документи для врахування в подальшому при прийнятті рішення про відшкодування ПДВ Покупцеві.</w:t>
      </w:r>
    </w:p>
    <w:p>
      <w:pPr>
        <w:pStyle w:val="style179"/>
        <w:numPr>
          <w:ilvl w:val="0"/>
          <w:numId w:val="8"/>
        </w:numPr>
        <w:shd w:val="clear" w:color="auto" w:fill="ffffff"/>
        <w:ind w:left="0"/>
        <w:jc w:val="both"/>
        <w:rPr>
          <w:rFonts w:cs="Times New Roman"/>
          <w:b/>
          <w:bCs/>
          <w:sz w:val="24"/>
          <w:szCs w:val="24"/>
        </w:rPr>
      </w:pPr>
      <w:r>
        <w:rPr>
          <w:rFonts w:cs="Times New Roman"/>
          <w:b/>
          <w:bCs/>
          <w:sz w:val="24"/>
          <w:szCs w:val="24"/>
        </w:rPr>
        <w:t>ЦІНА ТА ПОРЯДОК РОЗРАХУНКІВ</w:t>
      </w:r>
    </w:p>
    <w:p>
      <w:pPr>
        <w:pStyle w:val="style179"/>
        <w:numPr>
          <w:ilvl w:val="1"/>
          <w:numId w:val="8"/>
        </w:numPr>
        <w:shd w:val="clear" w:color="auto" w:fill="ffffff"/>
        <w:jc w:val="both"/>
        <w:rPr>
          <w:rFonts w:cs="Times New Roman"/>
          <w:b/>
          <w:bCs/>
          <w:sz w:val="24"/>
          <w:szCs w:val="24"/>
        </w:rPr>
      </w:pPr>
      <w:r>
        <w:rPr>
          <w:rFonts w:cs="Times New Roman"/>
          <w:sz w:val="24"/>
          <w:szCs w:val="24"/>
        </w:rPr>
        <w:t>Покупець зобов’язується здійснити на розрахунковий рахунок Постачальника авансовий платіж в розмірі 100% від загальної вартості Товару</w:t>
      </w:r>
      <w:r>
        <w:rPr>
          <w:rFonts w:cs="Times New Roman"/>
          <w:sz w:val="24"/>
          <w:szCs w:val="24"/>
        </w:rPr>
        <w:t xml:space="preserve">, якщо інший строк не визначено у </w:t>
      </w:r>
      <w:r>
        <w:rPr>
          <w:rFonts w:cs="Times New Roman"/>
          <w:sz w:val="24"/>
          <w:szCs w:val="24"/>
        </w:rPr>
        <w:t xml:space="preserve">Рахунку з </w:t>
      </w:r>
      <w:r>
        <w:rPr>
          <w:rFonts w:cs="Times New Roman"/>
          <w:sz w:val="24"/>
          <w:szCs w:val="24"/>
        </w:rPr>
        <w:t>особливи</w:t>
      </w:r>
      <w:r>
        <w:rPr>
          <w:rFonts w:cs="Times New Roman"/>
          <w:sz w:val="24"/>
          <w:szCs w:val="24"/>
        </w:rPr>
        <w:t>ми</w:t>
      </w:r>
      <w:r>
        <w:rPr>
          <w:rFonts w:cs="Times New Roman"/>
          <w:sz w:val="24"/>
          <w:szCs w:val="24"/>
        </w:rPr>
        <w:t xml:space="preserve"> умова</w:t>
      </w:r>
      <w:r>
        <w:rPr>
          <w:rFonts w:cs="Times New Roman"/>
          <w:sz w:val="24"/>
          <w:szCs w:val="24"/>
        </w:rPr>
        <w:t>ми</w:t>
      </w:r>
      <w:r>
        <w:rPr>
          <w:rFonts w:cs="Times New Roman"/>
          <w:sz w:val="24"/>
          <w:szCs w:val="24"/>
        </w:rPr>
        <w:t>.</w:t>
      </w:r>
    </w:p>
    <w:p>
      <w:pPr>
        <w:pStyle w:val="style179"/>
        <w:numPr>
          <w:ilvl w:val="1"/>
          <w:numId w:val="8"/>
        </w:numPr>
        <w:shd w:val="clear" w:color="auto" w:fill="ffffff"/>
        <w:jc w:val="both"/>
        <w:rPr>
          <w:rFonts w:cs="Times New Roman"/>
          <w:b/>
          <w:bCs/>
          <w:sz w:val="24"/>
          <w:szCs w:val="24"/>
        </w:rPr>
      </w:pPr>
      <w:r>
        <w:rPr>
          <w:rFonts w:cs="Times New Roman"/>
          <w:sz w:val="24"/>
          <w:szCs w:val="24"/>
        </w:rPr>
        <w:t>Платіж вважається здійсненим на дату зарахування грошових коштів на поточний рахунок Постачальника.</w:t>
      </w:r>
    </w:p>
    <w:p>
      <w:pPr>
        <w:pStyle w:val="style179"/>
        <w:numPr>
          <w:ilvl w:val="1"/>
          <w:numId w:val="8"/>
        </w:numPr>
        <w:shd w:val="clear" w:color="auto" w:fill="ffffff"/>
        <w:jc w:val="both"/>
        <w:rPr>
          <w:rFonts w:cs="Times New Roman"/>
          <w:b/>
          <w:bCs/>
          <w:sz w:val="24"/>
          <w:szCs w:val="24"/>
        </w:rPr>
      </w:pPr>
      <w:r>
        <w:rPr>
          <w:rFonts w:cs="Times New Roman"/>
          <w:sz w:val="24"/>
          <w:szCs w:val="24"/>
        </w:rPr>
        <w:t>У разі наявності заборгованості Покупця за раніше поставлений Товар, або за будь-яким іншим зобов’язанням перед Постачальником, останній має право зарахувати всі, або частину перерахованих Покупцем коштів у рахунок оплати зобов’язань Покупця перед Постачальником, що виникли раніше.</w:t>
      </w:r>
    </w:p>
    <w:p>
      <w:pPr>
        <w:pStyle w:val="style179"/>
        <w:numPr>
          <w:ilvl w:val="0"/>
          <w:numId w:val="8"/>
        </w:numPr>
        <w:shd w:val="clear" w:color="auto" w:fill="ffffff"/>
        <w:jc w:val="both"/>
        <w:rPr>
          <w:rFonts w:cs="Times New Roman"/>
          <w:b/>
          <w:bCs/>
          <w:sz w:val="24"/>
          <w:szCs w:val="24"/>
        </w:rPr>
      </w:pPr>
      <w:r>
        <w:rPr>
          <w:rFonts w:cs="Times New Roman"/>
          <w:b/>
          <w:bCs/>
          <w:sz w:val="24"/>
          <w:szCs w:val="24"/>
        </w:rPr>
        <w:t>УМОВИ ПОСТАВКИ ТА ПРИЙМАННЯ</w:t>
      </w:r>
      <w:r>
        <w:rPr>
          <w:rFonts w:cs="Times New Roman"/>
          <w:b/>
          <w:bCs/>
          <w:sz w:val="24"/>
          <w:szCs w:val="24"/>
          <w:lang w:val="ru-RU"/>
        </w:rPr>
        <w:t xml:space="preserve"> ТОВАРУ</w:t>
      </w:r>
    </w:p>
    <w:p>
      <w:pPr>
        <w:pStyle w:val="style179"/>
        <w:numPr>
          <w:ilvl w:val="1"/>
          <w:numId w:val="8"/>
        </w:numPr>
        <w:shd w:val="clear" w:color="auto" w:fill="ffffff"/>
        <w:jc w:val="both"/>
        <w:rPr>
          <w:rFonts w:cs="Times New Roman"/>
          <w:b/>
          <w:bCs/>
          <w:sz w:val="24"/>
          <w:szCs w:val="24"/>
        </w:rPr>
      </w:pPr>
      <w:r>
        <w:rPr>
          <w:rFonts w:cs="Times New Roman"/>
          <w:sz w:val="24"/>
          <w:szCs w:val="24"/>
        </w:rPr>
        <w:t>Якщо інше не визначено Рахунком</w:t>
      </w:r>
      <w:r>
        <w:rPr>
          <w:rFonts w:cs="Times New Roman"/>
          <w:sz w:val="24"/>
          <w:szCs w:val="24"/>
        </w:rPr>
        <w:t xml:space="preserve"> </w:t>
      </w:r>
      <w:r>
        <w:rPr>
          <w:rFonts w:cs="Times New Roman"/>
          <w:sz w:val="24"/>
          <w:szCs w:val="24"/>
        </w:rPr>
        <w:t>Поставка Товару здійснюється у відповідності до Міжнародних правил тлумачення термінів «ІНКОТЕРМС – 2010» на умовах FCA</w:t>
      </w:r>
      <w:r>
        <w:rPr>
          <w:rFonts w:cs="Times New Roman"/>
          <w:sz w:val="24"/>
          <w:szCs w:val="24"/>
        </w:rPr>
        <w:t xml:space="preserve"> </w:t>
      </w:r>
      <w:r>
        <w:rPr>
          <w:rFonts w:cs="Times New Roman"/>
          <w:sz w:val="24"/>
          <w:szCs w:val="24"/>
        </w:rPr>
        <w:t>(</w:t>
      </w:r>
      <w:r>
        <w:rPr>
          <w:rFonts w:cs="Times New Roman"/>
          <w:sz w:val="24"/>
          <w:szCs w:val="24"/>
        </w:rPr>
        <w:t>Маяки</w:t>
      </w:r>
      <w:r>
        <w:rPr>
          <w:rFonts w:cs="Times New Roman"/>
          <w:sz w:val="24"/>
          <w:szCs w:val="24"/>
        </w:rPr>
        <w:t>)</w:t>
      </w:r>
      <w:r>
        <w:rPr>
          <w:rFonts w:cs="Times New Roman"/>
          <w:sz w:val="24"/>
          <w:szCs w:val="24"/>
        </w:rPr>
        <w:t xml:space="preserve"> із урахуванням особливостей, пов'язаних із внутрішньодержавним характером Договору, а також тих особливостей, що випливають із умов Договору, протягом </w:t>
      </w:r>
      <w:r>
        <w:rPr>
          <w:rFonts w:cs="Times New Roman"/>
          <w:sz w:val="24"/>
          <w:szCs w:val="24"/>
        </w:rPr>
        <w:t>10 (десяти)</w:t>
      </w:r>
      <w:r>
        <w:rPr>
          <w:rFonts w:cs="Times New Roman"/>
          <w:sz w:val="24"/>
          <w:szCs w:val="24"/>
        </w:rPr>
        <w:t xml:space="preserve"> робочих днів, з моменту оплати авансового платежу передбаченого п.2.2.</w:t>
      </w:r>
    </w:p>
    <w:p>
      <w:pPr>
        <w:pStyle w:val="style179"/>
        <w:numPr>
          <w:ilvl w:val="1"/>
          <w:numId w:val="8"/>
        </w:numPr>
        <w:shd w:val="clear" w:color="auto" w:fill="ffffff"/>
        <w:jc w:val="both"/>
        <w:rPr>
          <w:rFonts w:cs="Times New Roman"/>
          <w:b/>
          <w:bCs/>
          <w:sz w:val="24"/>
          <w:szCs w:val="24"/>
        </w:rPr>
      </w:pPr>
      <w:r>
        <w:rPr>
          <w:rFonts w:cs="Times New Roman"/>
          <w:sz w:val="24"/>
          <w:szCs w:val="24"/>
        </w:rPr>
        <w:t xml:space="preserve">Якість Товару повинна відповідати чинним стандартам якості і технічним нормам згідно з українським законодавством, а також стандартам якості заводу-виробника. </w:t>
      </w:r>
    </w:p>
    <w:p>
      <w:pPr>
        <w:pStyle w:val="style179"/>
        <w:numPr>
          <w:ilvl w:val="1"/>
          <w:numId w:val="8"/>
        </w:numPr>
        <w:shd w:val="clear" w:color="auto" w:fill="ffffff"/>
        <w:jc w:val="both"/>
        <w:rPr>
          <w:rFonts w:cs="Times New Roman"/>
          <w:b/>
          <w:bCs/>
          <w:sz w:val="24"/>
          <w:szCs w:val="24"/>
        </w:rPr>
      </w:pPr>
      <w:r>
        <w:rPr>
          <w:rFonts w:cs="Times New Roman"/>
          <w:sz w:val="24"/>
          <w:szCs w:val="24"/>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транспортування та розвантаження.</w:t>
      </w:r>
    </w:p>
    <w:p>
      <w:pPr>
        <w:pStyle w:val="style179"/>
        <w:numPr>
          <w:ilvl w:val="1"/>
          <w:numId w:val="8"/>
        </w:numPr>
        <w:shd w:val="clear" w:color="auto" w:fill="ffffff"/>
        <w:jc w:val="both"/>
        <w:rPr>
          <w:rFonts w:cs="Times New Roman"/>
          <w:b/>
          <w:bCs/>
          <w:sz w:val="24"/>
          <w:szCs w:val="24"/>
        </w:rPr>
      </w:pPr>
      <w:r>
        <w:rPr>
          <w:rFonts w:cs="Times New Roman"/>
          <w:sz w:val="24"/>
          <w:szCs w:val="24"/>
        </w:rPr>
        <w:t>Приймання-передача Товару здійснюється на підставі прибутково-видаткової накладної</w:t>
      </w:r>
      <w:r>
        <w:rPr>
          <w:rFonts w:cs="Times New Roman"/>
          <w:sz w:val="24"/>
          <w:szCs w:val="24"/>
        </w:rPr>
        <w:t xml:space="preserve"> або акта приймання – передачі. Покупець зобов’язаний прийняти Товар, здійснити перевірку його кількості та якості за правилами Інструкцій № П-6 і № П-7, затверджених відповідними постановами Держарбітражу при РМ СРСР від 15.06.1965 р. і від 25.04.1966 р. про, що складається Акт приймання – передачі.</w:t>
      </w:r>
      <w:r>
        <w:rPr>
          <w:rFonts w:cs="Times New Roman"/>
          <w:sz w:val="24"/>
          <w:szCs w:val="24"/>
        </w:rPr>
        <w:t>. Покупець зобов’язаний прийняти Товар, здійснити перевірку його кількості та якості</w:t>
      </w:r>
      <w:r>
        <w:rPr>
          <w:rFonts w:cs="Times New Roman"/>
          <w:sz w:val="24"/>
          <w:szCs w:val="24"/>
        </w:rPr>
        <w:t>.</w:t>
      </w:r>
      <w:r>
        <w:rPr>
          <w:rFonts w:cs="Times New Roman"/>
          <w:sz w:val="24"/>
          <w:szCs w:val="24"/>
        </w:rPr>
        <w:t xml:space="preserve"> У разі виникнення претензій щодо виявлення прихованих недоліків отриманого Товару, Покупець зобов’язаний протягом </w:t>
      </w:r>
      <w:r>
        <w:rPr>
          <w:rFonts w:cs="Times New Roman"/>
          <w:sz w:val="24"/>
          <w:szCs w:val="24"/>
          <w:lang w:val="ru-RU"/>
        </w:rPr>
        <w:t>10</w:t>
      </w:r>
      <w:r>
        <w:rPr>
          <w:rFonts w:cs="Times New Roman"/>
          <w:sz w:val="24"/>
          <w:szCs w:val="24"/>
        </w:rPr>
        <w:t xml:space="preserve"> (</w:t>
      </w:r>
      <w:r>
        <w:rPr>
          <w:rFonts w:cs="Times New Roman"/>
          <w:sz w:val="24"/>
          <w:szCs w:val="24"/>
          <w:lang w:val="ru-RU"/>
        </w:rPr>
        <w:t>десяти</w:t>
      </w:r>
      <w:r>
        <w:rPr>
          <w:rFonts w:cs="Times New Roman"/>
          <w:sz w:val="24"/>
          <w:szCs w:val="24"/>
        </w:rPr>
        <w:t xml:space="preserve">) </w:t>
      </w:r>
      <w:r>
        <w:rPr>
          <w:rFonts w:cs="Times New Roman"/>
          <w:sz w:val="24"/>
          <w:szCs w:val="24"/>
        </w:rPr>
        <w:t>календарних</w:t>
      </w:r>
      <w:r>
        <w:rPr>
          <w:rFonts w:cs="Times New Roman"/>
          <w:sz w:val="24"/>
          <w:szCs w:val="24"/>
        </w:rPr>
        <w:t xml:space="preserve"> днів з моменту їх виявлення повідомити про це Постачальника і запросити його представника для участі в складанні двостороннього акта про виявлені недоліки Товару. У випадку, якщо представник Постачальника не з’явиться для складання акта про виявлені недоліки Товару протягом 5 (п’яти) робочих</w:t>
      </w:r>
      <w:r>
        <w:rPr>
          <w:rFonts w:cs="Times New Roman"/>
          <w:sz w:val="24"/>
          <w:szCs w:val="24"/>
        </w:rPr>
        <w:t xml:space="preserve"> </w:t>
      </w:r>
      <w:r>
        <w:rPr>
          <w:rFonts w:cs="Times New Roman"/>
          <w:sz w:val="24"/>
          <w:szCs w:val="24"/>
        </w:rPr>
        <w:t>днів з дати отримання Постачальником відповідного повідомлення, Покупец</w:t>
      </w:r>
      <w:r>
        <w:rPr>
          <w:rFonts w:cs="Times New Roman"/>
          <w:sz w:val="24"/>
          <w:szCs w:val="24"/>
        </w:rPr>
        <w:t xml:space="preserve">ь має право самостійно скласти </w:t>
      </w:r>
      <w:r>
        <w:rPr>
          <w:rFonts w:cs="Times New Roman"/>
          <w:sz w:val="24"/>
          <w:szCs w:val="24"/>
        </w:rPr>
        <w:t xml:space="preserve">акт про виявлені недоліки Товару, і такий акт буде мати аналогічну юридичну силу з актом, підписаними обома Сторонами Договору. </w:t>
      </w:r>
    </w:p>
    <w:p>
      <w:pPr>
        <w:pStyle w:val="style179"/>
        <w:numPr>
          <w:ilvl w:val="1"/>
          <w:numId w:val="8"/>
        </w:numPr>
        <w:shd w:val="clear" w:color="auto" w:fill="ffffff"/>
        <w:jc w:val="both"/>
        <w:rPr>
          <w:rFonts w:cs="Times New Roman"/>
          <w:b/>
          <w:bCs/>
          <w:sz w:val="24"/>
          <w:szCs w:val="24"/>
        </w:rPr>
      </w:pPr>
      <w:r>
        <w:rPr>
          <w:rFonts w:cs="Times New Roman"/>
          <w:sz w:val="24"/>
          <w:szCs w:val="24"/>
        </w:rPr>
        <w:t>Гарантійний термін на Товар згідно Договору – один р</w:t>
      </w:r>
      <w:r>
        <w:rPr>
          <w:rFonts w:cs="Times New Roman"/>
          <w:sz w:val="24"/>
          <w:szCs w:val="24"/>
        </w:rPr>
        <w:t>ік з моменту поставки Товару</w:t>
      </w:r>
      <w:r>
        <w:rPr>
          <w:rFonts w:cs="Times New Roman"/>
          <w:sz w:val="24"/>
          <w:szCs w:val="24"/>
        </w:rPr>
        <w:t xml:space="preserve">. Протягом гарантійного терміну, Постачальник зобов’язується на безоплатній основі здійснювати </w:t>
      </w:r>
      <w:r>
        <w:rPr>
          <w:rFonts w:cs="Times New Roman"/>
          <w:sz w:val="24"/>
          <w:szCs w:val="24"/>
        </w:rPr>
        <w:t>заміну</w:t>
      </w:r>
      <w:r>
        <w:rPr>
          <w:rFonts w:cs="Times New Roman"/>
          <w:sz w:val="24"/>
          <w:szCs w:val="24"/>
        </w:rPr>
        <w:t xml:space="preserve"> </w:t>
      </w:r>
      <w:r>
        <w:rPr>
          <w:rFonts w:cs="Times New Roman"/>
          <w:sz w:val="24"/>
          <w:szCs w:val="24"/>
        </w:rPr>
        <w:t>Товару</w:t>
      </w:r>
      <w:r>
        <w:rPr>
          <w:rFonts w:cs="Times New Roman"/>
          <w:sz w:val="24"/>
          <w:szCs w:val="24"/>
        </w:rPr>
        <w:t>, якщо воно ви</w:t>
      </w:r>
      <w:r>
        <w:rPr>
          <w:rFonts w:cs="Times New Roman"/>
          <w:sz w:val="24"/>
          <w:szCs w:val="24"/>
        </w:rPr>
        <w:t>йшло з ладу з вини виробника,</w:t>
      </w:r>
      <w:r>
        <w:rPr>
          <w:rFonts w:cs="Times New Roman"/>
          <w:sz w:val="24"/>
          <w:szCs w:val="24"/>
        </w:rPr>
        <w:t xml:space="preserve"> протягом 10 (десяти) робочих днів з моменту складання акту про виявлені недоліки Товару.</w:t>
      </w:r>
    </w:p>
    <w:p>
      <w:pPr>
        <w:pStyle w:val="style179"/>
        <w:numPr>
          <w:ilvl w:val="1"/>
          <w:numId w:val="8"/>
        </w:numPr>
        <w:shd w:val="clear" w:color="auto" w:fill="ffffff"/>
        <w:jc w:val="both"/>
        <w:rPr>
          <w:rFonts w:cs="Times New Roman"/>
          <w:b/>
          <w:bCs/>
          <w:sz w:val="24"/>
          <w:szCs w:val="24"/>
        </w:rPr>
      </w:pPr>
      <w:r>
        <w:rPr>
          <w:rFonts w:cs="Times New Roman"/>
          <w:sz w:val="24"/>
          <w:szCs w:val="24"/>
        </w:rPr>
        <w:t>У разі передачі Товару неналежної якості Постачальник зобов'язується протягом 1</w:t>
      </w:r>
      <w:r>
        <w:rPr>
          <w:rFonts w:cs="Times New Roman"/>
          <w:sz w:val="24"/>
          <w:szCs w:val="24"/>
        </w:rPr>
        <w:t>0</w:t>
      </w:r>
      <w:r>
        <w:rPr>
          <w:rFonts w:cs="Times New Roman"/>
          <w:sz w:val="24"/>
          <w:szCs w:val="24"/>
        </w:rPr>
        <w:t xml:space="preserve"> (</w:t>
      </w:r>
      <w:r>
        <w:rPr>
          <w:rFonts w:cs="Times New Roman"/>
          <w:sz w:val="24"/>
          <w:szCs w:val="24"/>
        </w:rPr>
        <w:t>десяти</w:t>
      </w:r>
      <w:r>
        <w:rPr>
          <w:rFonts w:cs="Times New Roman"/>
          <w:sz w:val="24"/>
          <w:szCs w:val="24"/>
        </w:rPr>
        <w:t xml:space="preserve">) </w:t>
      </w:r>
      <w:r>
        <w:rPr>
          <w:rFonts w:cs="Times New Roman"/>
          <w:sz w:val="24"/>
          <w:szCs w:val="24"/>
        </w:rPr>
        <w:t>робочих</w:t>
      </w:r>
      <w:r>
        <w:rPr>
          <w:rFonts w:cs="Times New Roman"/>
          <w:sz w:val="24"/>
          <w:szCs w:val="24"/>
        </w:rPr>
        <w:t xml:space="preserve"> днів з моменту отримання повідомлення від Покупця, замінити Товар на якісний, за умови, якщо таке повідомлення надійшло від Покупця не пізніше 30 календарних днів з дня Постачання Товару. </w:t>
      </w:r>
    </w:p>
    <w:p>
      <w:pPr>
        <w:pStyle w:val="style179"/>
        <w:numPr>
          <w:ilvl w:val="1"/>
          <w:numId w:val="8"/>
        </w:numPr>
        <w:shd w:val="clear" w:color="auto" w:fill="ffffff"/>
        <w:jc w:val="both"/>
        <w:rPr>
          <w:rFonts w:cs="Times New Roman"/>
          <w:b/>
          <w:bCs/>
          <w:sz w:val="24"/>
          <w:szCs w:val="24"/>
        </w:rPr>
      </w:pPr>
      <w:r>
        <w:rPr>
          <w:rFonts w:cs="Times New Roman"/>
          <w:sz w:val="24"/>
          <w:szCs w:val="24"/>
        </w:rPr>
        <w:t>У разі наявності заборгованості Покупця за будь-якими зобов’язаннями перед Постачальником, на дату виникнення зобов’язання Постачальника щодо відвантаження Товару, Постачальник має право притримати здійснення відвантаження Товару, вартість якого дорівнює розміру заборгованості Покупця за будь-якими договорами та зобов’язаннями перед Постачальником, до повного погашення Покупцем своїх зобов’язань. При цьому Сторони погоджуються, що таке притримання не буди вважатися порушенням Постачальника строків відвантаження Товару, визначених пунктом 3.1. цього Договору.</w:t>
      </w:r>
    </w:p>
    <w:p>
      <w:pPr>
        <w:pStyle w:val="style179"/>
        <w:numPr>
          <w:ilvl w:val="0"/>
          <w:numId w:val="8"/>
        </w:numPr>
        <w:shd w:val="clear" w:color="auto" w:fill="ffffff"/>
        <w:jc w:val="both"/>
        <w:rPr>
          <w:rFonts w:cs="Times New Roman"/>
          <w:b/>
          <w:bCs/>
          <w:sz w:val="24"/>
          <w:szCs w:val="24"/>
        </w:rPr>
      </w:pPr>
      <w:r>
        <w:rPr>
          <w:rFonts w:cs="Times New Roman"/>
          <w:b/>
          <w:sz w:val="24"/>
          <w:szCs w:val="24"/>
        </w:rPr>
        <w:t>ЗОБОВ’ЯЗАННЯ СТОРІН</w:t>
      </w:r>
    </w:p>
    <w:p>
      <w:pPr>
        <w:pStyle w:val="style179"/>
        <w:numPr>
          <w:ilvl w:val="1"/>
          <w:numId w:val="8"/>
        </w:numPr>
        <w:shd w:val="clear" w:color="auto" w:fill="ffffff"/>
        <w:jc w:val="both"/>
        <w:rPr>
          <w:rFonts w:cs="Times New Roman"/>
          <w:b/>
          <w:bCs/>
          <w:sz w:val="24"/>
          <w:szCs w:val="24"/>
        </w:rPr>
      </w:pPr>
      <w:r>
        <w:rPr>
          <w:rFonts w:cs="Times New Roman"/>
          <w:sz w:val="24"/>
          <w:szCs w:val="24"/>
        </w:rPr>
        <w:t>Постачальник зобов’язується</w:t>
      </w:r>
      <w:r>
        <w:rPr>
          <w:rFonts w:cs="Times New Roman"/>
          <w:sz w:val="24"/>
          <w:szCs w:val="24"/>
        </w:rPr>
        <w:t xml:space="preserve"> здійснити поставку Товару на умовах</w:t>
      </w:r>
      <w:r>
        <w:rPr>
          <w:rFonts w:cs="Times New Roman"/>
          <w:sz w:val="24"/>
          <w:szCs w:val="24"/>
          <w:lang w:val="ru-RU"/>
        </w:rPr>
        <w:t xml:space="preserve"> </w:t>
      </w:r>
      <w:r>
        <w:rPr>
          <w:rFonts w:cs="Times New Roman"/>
          <w:sz w:val="24"/>
          <w:szCs w:val="24"/>
        </w:rPr>
        <w:t>даного Договору.</w:t>
      </w:r>
    </w:p>
    <w:p>
      <w:pPr>
        <w:pStyle w:val="style179"/>
        <w:numPr>
          <w:ilvl w:val="1"/>
          <w:numId w:val="8"/>
        </w:numPr>
        <w:shd w:val="clear" w:color="auto" w:fill="ffffff"/>
        <w:jc w:val="both"/>
        <w:rPr>
          <w:rFonts w:cs="Times New Roman"/>
          <w:b/>
          <w:bCs/>
          <w:sz w:val="24"/>
          <w:szCs w:val="24"/>
        </w:rPr>
      </w:pPr>
      <w:r>
        <w:rPr>
          <w:rFonts w:cs="Times New Roman"/>
          <w:sz w:val="24"/>
          <w:szCs w:val="24"/>
        </w:rPr>
        <w:t xml:space="preserve">Покупець </w:t>
      </w:r>
      <w:r>
        <w:rPr>
          <w:rFonts w:cs="Times New Roman"/>
          <w:sz w:val="24"/>
          <w:szCs w:val="24"/>
        </w:rPr>
        <w:t xml:space="preserve">зобов’язується сплатити </w:t>
      </w:r>
      <w:r>
        <w:rPr>
          <w:rFonts w:cs="Times New Roman"/>
          <w:sz w:val="24"/>
          <w:szCs w:val="24"/>
        </w:rPr>
        <w:t>вартість Товару на умовах даного Договору</w:t>
      </w:r>
      <w:r>
        <w:rPr>
          <w:rFonts w:cs="Times New Roman"/>
          <w:sz w:val="24"/>
          <w:szCs w:val="24"/>
        </w:rPr>
        <w:t>.</w:t>
      </w:r>
    </w:p>
    <w:p>
      <w:pPr>
        <w:pStyle w:val="style179"/>
        <w:numPr>
          <w:ilvl w:val="0"/>
          <w:numId w:val="8"/>
        </w:numPr>
        <w:shd w:val="clear" w:color="auto" w:fill="ffffff"/>
        <w:jc w:val="both"/>
        <w:rPr>
          <w:rFonts w:cs="Times New Roman"/>
          <w:b/>
          <w:bCs/>
          <w:sz w:val="24"/>
          <w:szCs w:val="24"/>
        </w:rPr>
      </w:pPr>
      <w:r>
        <w:rPr>
          <w:rFonts w:cs="Times New Roman"/>
          <w:b/>
          <w:bCs/>
          <w:sz w:val="24"/>
          <w:szCs w:val="24"/>
        </w:rPr>
        <w:t>СТРОК ДІЇ ДОГОВОРУ</w:t>
      </w:r>
    </w:p>
    <w:p>
      <w:pPr>
        <w:pStyle w:val="style179"/>
        <w:numPr>
          <w:ilvl w:val="1"/>
          <w:numId w:val="8"/>
        </w:numPr>
        <w:shd w:val="clear" w:color="auto" w:fill="ffffff"/>
        <w:jc w:val="both"/>
        <w:rPr>
          <w:rFonts w:cs="Times New Roman"/>
          <w:b/>
          <w:bCs/>
          <w:sz w:val="24"/>
          <w:szCs w:val="24"/>
        </w:rPr>
      </w:pPr>
      <w:r>
        <w:rPr>
          <w:rFonts w:cs="Times New Roman"/>
          <w:sz w:val="24"/>
          <w:szCs w:val="24"/>
        </w:rPr>
        <w:t xml:space="preserve">Цей Договір вважається укладеним і набирає чинності з моменту </w:t>
      </w:r>
      <w:r>
        <w:rPr>
          <w:rFonts w:cs="Times New Roman"/>
          <w:sz w:val="24"/>
          <w:szCs w:val="24"/>
        </w:rPr>
        <w:t>оплати Покупцем рахунку</w:t>
      </w:r>
      <w:r>
        <w:rPr>
          <w:rFonts w:cs="Times New Roman"/>
          <w:sz w:val="24"/>
          <w:szCs w:val="24"/>
        </w:rPr>
        <w:t>, якщо інше не визначено у Рахунку</w:t>
      </w:r>
      <w:r>
        <w:rPr>
          <w:rFonts w:cs="Times New Roman"/>
          <w:sz w:val="24"/>
          <w:szCs w:val="24"/>
        </w:rPr>
        <w:t xml:space="preserve">. </w:t>
      </w:r>
    </w:p>
    <w:p>
      <w:pPr>
        <w:pStyle w:val="style179"/>
        <w:numPr>
          <w:ilvl w:val="1"/>
          <w:numId w:val="8"/>
        </w:numPr>
        <w:shd w:val="clear" w:color="auto" w:fill="ffffff"/>
        <w:jc w:val="both"/>
        <w:rPr>
          <w:rFonts w:cs="Times New Roman"/>
          <w:b/>
          <w:bCs/>
          <w:sz w:val="24"/>
          <w:szCs w:val="24"/>
        </w:rPr>
      </w:pPr>
      <w:r>
        <w:rPr>
          <w:rFonts w:cs="Times New Roman"/>
          <w:sz w:val="24"/>
          <w:szCs w:val="24"/>
        </w:rPr>
        <w:t>Строк цього Договору починає свій п</w:t>
      </w:r>
      <w:r>
        <w:rPr>
          <w:rFonts w:cs="Times New Roman"/>
          <w:sz w:val="24"/>
          <w:szCs w:val="24"/>
        </w:rPr>
        <w:t xml:space="preserve">еребіг у момент, визначений у </w:t>
      </w:r>
      <w:r>
        <w:rPr>
          <w:rFonts w:cs="Times New Roman"/>
          <w:sz w:val="24"/>
          <w:szCs w:val="24"/>
        </w:rPr>
        <w:t>п. 5.1. цього Договору та діє</w:t>
      </w:r>
      <w:r>
        <w:rPr>
          <w:rFonts w:cs="Times New Roman"/>
          <w:sz w:val="24"/>
          <w:szCs w:val="24"/>
        </w:rPr>
        <w:t xml:space="preserve"> </w:t>
      </w:r>
      <w:r>
        <w:rPr>
          <w:rFonts w:cs="Times New Roman"/>
          <w:sz w:val="24"/>
          <w:szCs w:val="24"/>
        </w:rPr>
        <w:t>до повного виконання своїх зобов'язань Сторонами.</w:t>
      </w:r>
    </w:p>
    <w:p>
      <w:pPr>
        <w:pStyle w:val="style179"/>
        <w:numPr>
          <w:ilvl w:val="0"/>
          <w:numId w:val="8"/>
        </w:numPr>
        <w:shd w:val="clear" w:color="auto" w:fill="ffffff"/>
        <w:jc w:val="both"/>
        <w:rPr>
          <w:rFonts w:cs="Times New Roman"/>
          <w:b/>
          <w:bCs/>
          <w:sz w:val="24"/>
          <w:szCs w:val="24"/>
        </w:rPr>
      </w:pPr>
      <w:r>
        <w:rPr>
          <w:rFonts w:cs="Times New Roman"/>
          <w:b/>
          <w:bCs/>
          <w:sz w:val="24"/>
          <w:szCs w:val="24"/>
        </w:rPr>
        <w:t>ВІДПОВІДАЛЬНІСТЬ СТОРІН</w:t>
      </w:r>
    </w:p>
    <w:p>
      <w:pPr>
        <w:pStyle w:val="style179"/>
        <w:numPr>
          <w:ilvl w:val="1"/>
          <w:numId w:val="8"/>
        </w:numPr>
        <w:shd w:val="clear" w:color="auto" w:fill="ffffff"/>
        <w:jc w:val="both"/>
        <w:rPr>
          <w:rFonts w:cs="Times New Roman"/>
          <w:b/>
          <w:bCs/>
          <w:sz w:val="24"/>
          <w:szCs w:val="24"/>
        </w:rPr>
      </w:pPr>
      <w:r>
        <w:rPr>
          <w:rFonts w:cs="Times New Roman"/>
          <w:sz w:val="24"/>
          <w:szCs w:val="24"/>
        </w:rPr>
        <w:t>Сторона</w:t>
      </w:r>
      <w:r>
        <w:rPr>
          <w:rFonts w:cs="Times New Roman"/>
          <w:sz w:val="24"/>
          <w:szCs w:val="24"/>
        </w:rPr>
        <w:t xml:space="preserve"> Договору, майнові інтереси якої порушені в результаті невиконання або неналежного виконання зобов'язань за Договором іншою Стороною, має право вимагати повного відшкодування заподіяних їй цією Стороною збитків, під якими розуміються витрати, які Сторона, чиє право порушене, зазнала чи понесе для відновлення своїх прав та інтересів (реальний збиток). </w:t>
      </w:r>
    </w:p>
    <w:p>
      <w:pPr>
        <w:pStyle w:val="style179"/>
        <w:numPr>
          <w:ilvl w:val="1"/>
          <w:numId w:val="8"/>
        </w:numPr>
        <w:shd w:val="clear" w:color="auto" w:fill="ffffff"/>
        <w:jc w:val="both"/>
        <w:rPr>
          <w:rFonts w:cs="Times New Roman"/>
          <w:b/>
          <w:bCs/>
          <w:sz w:val="24"/>
          <w:szCs w:val="24"/>
        </w:rPr>
      </w:pPr>
      <w:r>
        <w:rPr>
          <w:rFonts w:cs="Times New Roman"/>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 </w:t>
      </w:r>
    </w:p>
    <w:p>
      <w:pPr>
        <w:pStyle w:val="style179"/>
        <w:numPr>
          <w:ilvl w:val="1"/>
          <w:numId w:val="8"/>
        </w:numPr>
        <w:shd w:val="clear" w:color="auto" w:fill="ffffff"/>
        <w:jc w:val="both"/>
        <w:rPr>
          <w:rFonts w:cs="Times New Roman"/>
          <w:b/>
          <w:bCs/>
          <w:sz w:val="24"/>
          <w:szCs w:val="24"/>
        </w:rPr>
      </w:pPr>
      <w:r>
        <w:rPr>
          <w:rFonts w:cs="Times New Roman"/>
          <w:sz w:val="24"/>
          <w:szCs w:val="24"/>
        </w:rPr>
        <w:t>У</w:t>
      </w:r>
      <w:r>
        <w:rPr>
          <w:rFonts w:cs="Times New Roman"/>
          <w:sz w:val="24"/>
          <w:szCs w:val="24"/>
        </w:rPr>
        <w:t xml:space="preserve"> разі порушення Постачальником строків поставки Товару,</w:t>
      </w:r>
      <w:r>
        <w:rPr>
          <w:rFonts w:cs="Times New Roman"/>
          <w:sz w:val="24"/>
          <w:szCs w:val="24"/>
        </w:rPr>
        <w:t xml:space="preserve"> заміни неякісного Товару,</w:t>
      </w:r>
      <w:r>
        <w:rPr>
          <w:rFonts w:cs="Times New Roman"/>
          <w:sz w:val="24"/>
          <w:szCs w:val="24"/>
        </w:rPr>
        <w:t xml:space="preserve"> Постачальник сплачує пеню Покупцю в розмірі 0,1%</w:t>
      </w:r>
      <w:r>
        <w:rPr>
          <w:rFonts w:cs="Times New Roman"/>
          <w:sz w:val="24"/>
          <w:szCs w:val="24"/>
        </w:rPr>
        <w:t xml:space="preserve"> (нуль цілих одна десята відсотка),</w:t>
      </w:r>
      <w:r>
        <w:rPr>
          <w:rFonts w:cs="Times New Roman"/>
          <w:sz w:val="24"/>
          <w:szCs w:val="24"/>
        </w:rPr>
        <w:t xml:space="preserve"> але не більше подвійної облікової ставки НБУ від вартості Товару</w:t>
      </w:r>
      <w:r>
        <w:rPr>
          <w:rFonts w:cs="Times New Roman"/>
          <w:sz w:val="24"/>
          <w:szCs w:val="24"/>
        </w:rPr>
        <w:t>, щодо якого Постачальник не виконав сво</w:t>
      </w:r>
      <w:r>
        <w:rPr>
          <w:rFonts w:cs="Times New Roman"/>
          <w:sz w:val="24"/>
          <w:szCs w:val="24"/>
        </w:rPr>
        <w:t>ї</w:t>
      </w:r>
      <w:r>
        <w:rPr>
          <w:rFonts w:cs="Times New Roman"/>
          <w:sz w:val="24"/>
          <w:szCs w:val="24"/>
        </w:rPr>
        <w:t xml:space="preserve"> </w:t>
      </w:r>
      <w:r>
        <w:rPr>
          <w:rFonts w:cs="Times New Roman"/>
          <w:sz w:val="24"/>
          <w:szCs w:val="24"/>
        </w:rPr>
        <w:t>зобов’язання,</w:t>
      </w:r>
      <w:r>
        <w:rPr>
          <w:rFonts w:cs="Times New Roman"/>
          <w:sz w:val="24"/>
          <w:szCs w:val="24"/>
        </w:rPr>
        <w:t xml:space="preserve"> за кожний день </w:t>
      </w:r>
      <w:r>
        <w:rPr>
          <w:rFonts w:cs="Times New Roman"/>
          <w:sz w:val="24"/>
          <w:szCs w:val="24"/>
        </w:rPr>
        <w:t xml:space="preserve">такого </w:t>
      </w:r>
      <w:r>
        <w:rPr>
          <w:rFonts w:cs="Times New Roman"/>
          <w:sz w:val="24"/>
          <w:szCs w:val="24"/>
        </w:rPr>
        <w:t>прострочення.</w:t>
      </w:r>
    </w:p>
    <w:p>
      <w:pPr>
        <w:pStyle w:val="style179"/>
        <w:numPr>
          <w:ilvl w:val="1"/>
          <w:numId w:val="8"/>
        </w:numPr>
        <w:shd w:val="clear" w:color="auto" w:fill="ffffff"/>
        <w:jc w:val="both"/>
        <w:rPr>
          <w:rFonts w:cs="Times New Roman"/>
          <w:b/>
          <w:bCs/>
          <w:sz w:val="24"/>
          <w:szCs w:val="24"/>
        </w:rPr>
      </w:pPr>
      <w:r>
        <w:rPr>
          <w:rFonts w:cs="Times New Roman"/>
          <w:sz w:val="24"/>
          <w:szCs w:val="24"/>
        </w:rPr>
        <w:t>У</w:t>
      </w:r>
      <w:r>
        <w:rPr>
          <w:rFonts w:cs="Times New Roman"/>
          <w:sz w:val="24"/>
          <w:szCs w:val="24"/>
        </w:rPr>
        <w:t xml:space="preserve"> разі порушення Покупцем строків оплати Товару, Покупець сплачує пеню Постачальнику в розмірі 0,1%</w:t>
      </w:r>
      <w:r>
        <w:rPr>
          <w:rFonts w:cs="Times New Roman"/>
          <w:sz w:val="24"/>
          <w:szCs w:val="24"/>
        </w:rPr>
        <w:t xml:space="preserve"> </w:t>
      </w:r>
      <w:r>
        <w:rPr>
          <w:rFonts w:cs="Times New Roman"/>
          <w:sz w:val="24"/>
          <w:szCs w:val="24"/>
        </w:rPr>
        <w:t>(нуль цілих одна десята відсотка),</w:t>
      </w:r>
      <w:r>
        <w:rPr>
          <w:rFonts w:cs="Times New Roman"/>
          <w:sz w:val="24"/>
          <w:szCs w:val="24"/>
        </w:rPr>
        <w:t xml:space="preserve"> але не більше подвійної облікової ставки НБУ від </w:t>
      </w:r>
      <w:r>
        <w:rPr>
          <w:rFonts w:cs="Times New Roman"/>
          <w:sz w:val="24"/>
          <w:szCs w:val="24"/>
        </w:rPr>
        <w:t>простроченого платежу,</w:t>
      </w:r>
      <w:r>
        <w:rPr>
          <w:rFonts w:cs="Times New Roman"/>
          <w:sz w:val="24"/>
          <w:szCs w:val="24"/>
        </w:rPr>
        <w:t xml:space="preserve"> за кожний день прострочення оплати.</w:t>
      </w:r>
    </w:p>
    <w:p>
      <w:pPr>
        <w:pStyle w:val="style179"/>
        <w:numPr>
          <w:ilvl w:val="1"/>
          <w:numId w:val="8"/>
        </w:numPr>
        <w:shd w:val="clear" w:color="auto" w:fill="ffffff"/>
        <w:jc w:val="both"/>
        <w:rPr>
          <w:rFonts w:cs="Times New Roman"/>
          <w:b/>
          <w:bCs/>
          <w:sz w:val="24"/>
          <w:szCs w:val="24"/>
        </w:rPr>
      </w:pPr>
      <w:r>
        <w:rPr>
          <w:rFonts w:cs="Times New Roman"/>
          <w:sz w:val="24"/>
          <w:szCs w:val="24"/>
        </w:rPr>
        <w:t xml:space="preserve">Оплата штрафних санкцій не звільняє Сторони від обов'язку виконання умов даного Договору. </w:t>
      </w:r>
    </w:p>
    <w:p>
      <w:pPr>
        <w:pStyle w:val="style179"/>
        <w:numPr>
          <w:ilvl w:val="0"/>
          <w:numId w:val="8"/>
        </w:numPr>
        <w:shd w:val="clear" w:color="auto" w:fill="ffffff"/>
        <w:jc w:val="both"/>
        <w:rPr>
          <w:rFonts w:cs="Times New Roman"/>
          <w:b/>
          <w:bCs/>
          <w:sz w:val="24"/>
          <w:szCs w:val="24"/>
        </w:rPr>
      </w:pPr>
      <w:r>
        <w:rPr>
          <w:rFonts w:cs="Times New Roman"/>
          <w:b/>
          <w:bCs/>
          <w:sz w:val="24"/>
          <w:szCs w:val="24"/>
        </w:rPr>
        <w:t>ВИРІШЕННЯ СПОРІВ</w:t>
      </w:r>
    </w:p>
    <w:p>
      <w:pPr>
        <w:pStyle w:val="style179"/>
        <w:numPr>
          <w:ilvl w:val="1"/>
          <w:numId w:val="8"/>
        </w:numPr>
        <w:shd w:val="clear" w:color="auto" w:fill="ffffff"/>
        <w:jc w:val="both"/>
        <w:rPr>
          <w:rFonts w:cs="Times New Roman"/>
          <w:b/>
          <w:bCs/>
          <w:sz w:val="24"/>
          <w:szCs w:val="24"/>
        </w:rPr>
      </w:pPr>
      <w:r>
        <w:rPr>
          <w:rFonts w:cs="Times New Roman"/>
          <w:sz w:val="24"/>
          <w:szCs w:val="24"/>
        </w:rPr>
        <w:t>Усі спори та розбіжно</w:t>
      </w:r>
      <w:r>
        <w:rPr>
          <w:rFonts w:cs="Times New Roman"/>
          <w:sz w:val="24"/>
          <w:szCs w:val="24"/>
        </w:rPr>
        <w:t xml:space="preserve">сті, які виникли між Сторонами </w:t>
      </w:r>
      <w:r>
        <w:rPr>
          <w:rFonts w:cs="Times New Roman"/>
          <w:sz w:val="24"/>
          <w:szCs w:val="24"/>
        </w:rPr>
        <w:t>по даному Договору, вирішуються шляхом переговорів, а у випадку неможливості вирішення розбіжностей шляхом переговорів, вони вирішуються у встановленому законодавством України порядку в Господарському суді.</w:t>
      </w:r>
    </w:p>
    <w:p>
      <w:pPr>
        <w:pStyle w:val="style179"/>
        <w:numPr>
          <w:ilvl w:val="0"/>
          <w:numId w:val="8"/>
        </w:numPr>
        <w:shd w:val="clear" w:color="auto" w:fill="ffffff"/>
        <w:jc w:val="both"/>
        <w:rPr>
          <w:rFonts w:cs="Times New Roman"/>
          <w:b/>
          <w:bCs/>
          <w:sz w:val="24"/>
          <w:szCs w:val="24"/>
        </w:rPr>
      </w:pPr>
      <w:r>
        <w:rPr>
          <w:rFonts w:cs="Times New Roman"/>
          <w:b/>
          <w:bCs/>
          <w:sz w:val="24"/>
          <w:szCs w:val="24"/>
        </w:rPr>
        <w:t>ФОРС-МАЖОР</w:t>
      </w:r>
    </w:p>
    <w:p>
      <w:pPr>
        <w:pStyle w:val="style179"/>
        <w:numPr>
          <w:ilvl w:val="1"/>
          <w:numId w:val="8"/>
        </w:numPr>
        <w:shd w:val="clear" w:color="auto" w:fill="ffffff"/>
        <w:jc w:val="both"/>
        <w:rPr>
          <w:rFonts w:cs="Times New Roman"/>
          <w:b/>
          <w:bCs/>
          <w:sz w:val="24"/>
          <w:szCs w:val="24"/>
        </w:rPr>
      </w:pPr>
      <w:r>
        <w:rPr>
          <w:rFonts w:cs="Times New Roman"/>
          <w:sz w:val="24"/>
          <w:szCs w:val="24"/>
        </w:rPr>
        <w:t xml:space="preserve">Сторони не несуть відповідальності за виконання цього Договору, якщо воно неможливе через обставини, які виникли після підписання Договору, не могли бути передбачені чи попереджені якимись мірами і безпосередньо вплинули на виконання Договору (повені, зливи, бурі, зсуви і інші стихійні лиха). </w:t>
      </w:r>
      <w:r>
        <w:rPr>
          <w:rFonts w:cs="Times New Roman"/>
          <w:sz w:val="24"/>
          <w:szCs w:val="24"/>
        </w:rPr>
        <w:t xml:space="preserve">Сторони погодили, що форс-мажором вважаються обставини на настання яких жодна із сторін цього Договору не могла вплинути, та ці обставини спричинили неналежне виконання умов Договору Сторонами. </w:t>
      </w:r>
      <w:r>
        <w:rPr>
          <w:rFonts w:cs="Times New Roman"/>
          <w:sz w:val="24"/>
          <w:szCs w:val="24"/>
        </w:rPr>
        <w:t>Сторона, яка посилається на вказані обставини повинна протягом двох днів проінформувати другу Сторону про дію таких обставин письмово. При неможливості виконання зобов'язань за цим Договором внаслідок форс-мажорних обставин строк їх виконання переноситься у відповідності з часом дії цих обставин і їх наслідків.</w:t>
      </w:r>
    </w:p>
    <w:p>
      <w:pPr>
        <w:pStyle w:val="style179"/>
        <w:numPr>
          <w:ilvl w:val="1"/>
          <w:numId w:val="8"/>
        </w:numPr>
        <w:shd w:val="clear" w:color="auto" w:fill="ffffff"/>
        <w:jc w:val="both"/>
        <w:rPr>
          <w:rFonts w:cs="Times New Roman"/>
          <w:b/>
          <w:bCs/>
          <w:sz w:val="24"/>
          <w:szCs w:val="24"/>
        </w:rPr>
      </w:pPr>
      <w:r>
        <w:rPr>
          <w:rFonts w:cs="Times New Roman"/>
          <w:sz w:val="24"/>
          <w:szCs w:val="24"/>
        </w:rPr>
        <w:t>Свідоцтво, видане відповідною торговельно-промисловою палатою або іншим компетентним органом що реєструє дії непереборної сили, є достатнім підтвердженням її наявності.</w:t>
      </w:r>
    </w:p>
    <w:p>
      <w:pPr>
        <w:pStyle w:val="style179"/>
        <w:numPr>
          <w:ilvl w:val="1"/>
          <w:numId w:val="8"/>
        </w:numPr>
        <w:shd w:val="clear" w:color="auto" w:fill="ffffff"/>
        <w:jc w:val="both"/>
        <w:rPr>
          <w:rFonts w:cs="Times New Roman"/>
          <w:b/>
          <w:bCs/>
          <w:sz w:val="24"/>
          <w:szCs w:val="24"/>
        </w:rPr>
      </w:pPr>
      <w:r>
        <w:rPr>
          <w:rFonts w:cs="Times New Roman"/>
          <w:sz w:val="24"/>
          <w:szCs w:val="24"/>
        </w:rPr>
        <w:t>Сторона, що не виконує свого зобов'язання, повинна надати повідомлення іншій Стороні про перешкоди та їх вплив на виконання зобов'язань за Договором.</w:t>
      </w:r>
    </w:p>
    <w:p>
      <w:pPr>
        <w:pStyle w:val="style179"/>
        <w:numPr>
          <w:ilvl w:val="1"/>
          <w:numId w:val="8"/>
        </w:numPr>
        <w:shd w:val="clear" w:color="auto" w:fill="ffffff"/>
        <w:jc w:val="both"/>
        <w:rPr>
          <w:rFonts w:cs="Times New Roman"/>
          <w:b/>
          <w:bCs/>
          <w:sz w:val="24"/>
          <w:szCs w:val="24"/>
        </w:rPr>
      </w:pPr>
      <w:r>
        <w:rPr>
          <w:rFonts w:cs="Times New Roman"/>
          <w:sz w:val="24"/>
          <w:szCs w:val="24"/>
        </w:rPr>
        <w:t>Якщо обставини непереборної сили діють протягом 3 (трьох) послідовних місяців і не виявляють ознак закінчення, цей Договір може бути розірваний Покупцем і Постачальником шляхом направлення повідомлення іншій Стороні.</w:t>
      </w:r>
    </w:p>
    <w:p>
      <w:pPr>
        <w:pStyle w:val="style179"/>
        <w:numPr>
          <w:ilvl w:val="0"/>
          <w:numId w:val="8"/>
        </w:numPr>
        <w:shd w:val="clear" w:color="auto" w:fill="ffffff"/>
        <w:jc w:val="both"/>
        <w:rPr>
          <w:rFonts w:cs="Times New Roman"/>
          <w:b/>
          <w:bCs/>
          <w:sz w:val="24"/>
          <w:szCs w:val="24"/>
        </w:rPr>
      </w:pPr>
      <w:r>
        <w:rPr>
          <w:rFonts w:cs="Times New Roman"/>
          <w:b/>
          <w:bCs/>
          <w:sz w:val="24"/>
          <w:szCs w:val="24"/>
        </w:rPr>
        <w:t>ІНШІ УМОВИ</w:t>
      </w:r>
    </w:p>
    <w:p>
      <w:pPr>
        <w:pStyle w:val="style179"/>
        <w:numPr>
          <w:ilvl w:val="1"/>
          <w:numId w:val="8"/>
        </w:numPr>
        <w:shd w:val="clear" w:color="auto" w:fill="ffffff"/>
        <w:jc w:val="both"/>
        <w:rPr>
          <w:rFonts w:cs="Times New Roman"/>
          <w:b/>
          <w:bCs/>
          <w:sz w:val="24"/>
          <w:szCs w:val="24"/>
        </w:rPr>
      </w:pPr>
      <w:r>
        <w:rPr>
          <w:rFonts w:cs="Times New Roman"/>
          <w:sz w:val="24"/>
          <w:szCs w:val="24"/>
        </w:rPr>
        <w:t xml:space="preserve">За наявності </w:t>
      </w:r>
      <w:r>
        <w:rPr>
          <w:rFonts w:cs="Times New Roman"/>
          <w:sz w:val="24"/>
          <w:szCs w:val="24"/>
        </w:rPr>
        <w:t xml:space="preserve">особливих умов </w:t>
      </w:r>
      <w:r>
        <w:rPr>
          <w:rFonts w:cs="Times New Roman"/>
          <w:sz w:val="24"/>
          <w:szCs w:val="24"/>
        </w:rPr>
        <w:t xml:space="preserve">Додатки-Специфікації до цього </w:t>
      </w:r>
      <w:r>
        <w:rPr>
          <w:rFonts w:cs="Times New Roman"/>
          <w:sz w:val="24"/>
          <w:szCs w:val="24"/>
        </w:rPr>
        <w:t>Договору є його невід'ємними частинами</w:t>
      </w:r>
      <w:r>
        <w:rPr>
          <w:rFonts w:cs="Times New Roman"/>
          <w:sz w:val="24"/>
          <w:szCs w:val="24"/>
        </w:rPr>
        <w:t xml:space="preserve"> і мають юридичну силу у разі, якщо вони викладені у письмовій формі, підписані Сторонами та скріплені їх печатками.</w:t>
      </w:r>
    </w:p>
    <w:p>
      <w:pPr>
        <w:pStyle w:val="style179"/>
        <w:numPr>
          <w:ilvl w:val="1"/>
          <w:numId w:val="8"/>
        </w:numPr>
        <w:shd w:val="clear" w:color="auto" w:fill="ffffff"/>
        <w:jc w:val="both"/>
        <w:rPr>
          <w:rFonts w:cs="Times New Roman"/>
          <w:b/>
          <w:bCs/>
          <w:sz w:val="24"/>
          <w:szCs w:val="24"/>
        </w:rPr>
      </w:pPr>
      <w:r>
        <w:rPr>
          <w:rFonts w:cs="Times New Roman"/>
          <w:sz w:val="24"/>
          <w:szCs w:val="24"/>
        </w:rPr>
        <w:t xml:space="preserve">Постачальник є платниками податку на прибуток на загальних підставах. </w:t>
      </w:r>
    </w:p>
    <w:p>
      <w:pPr>
        <w:pStyle w:val="style179"/>
        <w:numPr>
          <w:ilvl w:val="1"/>
          <w:numId w:val="8"/>
        </w:numPr>
        <w:shd w:val="clear" w:color="auto" w:fill="ffffff"/>
        <w:jc w:val="both"/>
        <w:rPr>
          <w:rFonts w:cs="Times New Roman"/>
          <w:b/>
          <w:bCs/>
          <w:sz w:val="24"/>
          <w:szCs w:val="24"/>
        </w:rPr>
      </w:pPr>
      <w:r>
        <w:rPr>
          <w:rFonts w:cs="Times New Roman"/>
          <w:sz w:val="24"/>
          <w:szCs w:val="24"/>
        </w:rPr>
        <w:t>Якщо одна зі Сторін змінить статус платника податку під час дії Договору, вона повинна письмово повідомити про такі зміни іншу Сторону не пізніше 3 (трьох) днів з моменту настання вищеперерахованих обставин, з наданням документів, що підтверджують ві</w:t>
      </w:r>
      <w:r>
        <w:rPr>
          <w:rFonts w:cs="Times New Roman"/>
          <w:sz w:val="24"/>
          <w:szCs w:val="24"/>
        </w:rPr>
        <w:t xml:space="preserve">дповідні зміни. Сторони несуть </w:t>
      </w:r>
      <w:r>
        <w:rPr>
          <w:rFonts w:cs="Times New Roman"/>
          <w:sz w:val="24"/>
          <w:szCs w:val="24"/>
        </w:rPr>
        <w:t>повну майнову відповідальність за достовірність (правильність) даних стосовно статусу платника податку, а у разі неповідомлення про зміну таких даних - несуть ризик настання пов'язаних із цим несприятливих наслідків та відшкодовують іншій Стороні завдані такими діями прямі та непрямі збитки.</w:t>
      </w:r>
    </w:p>
    <w:p>
      <w:pPr>
        <w:pStyle w:val="style0"/>
        <w:shd w:val="clear" w:color="auto" w:fill="ffffff"/>
        <w:ind w:left="-567"/>
        <w:jc w:val="both"/>
        <w:rPr>
          <w:rFonts w:cs="Times New Roman"/>
          <w:sz w:val="24"/>
          <w:szCs w:val="24"/>
        </w:rPr>
      </w:pPr>
      <w:r>
        <w:rPr>
          <w:rFonts w:cs="Times New Roman"/>
          <w:sz w:val="24"/>
          <w:szCs w:val="24"/>
        </w:rPr>
        <w:t>Додатки:</w:t>
      </w:r>
    </w:p>
    <w:p>
      <w:pPr>
        <w:pStyle w:val="style0"/>
        <w:shd w:val="clear" w:color="auto" w:fill="ffffff"/>
        <w:ind w:left="-567"/>
        <w:jc w:val="both"/>
        <w:rPr>
          <w:rFonts w:cs="Times New Roman"/>
          <w:sz w:val="24"/>
          <w:szCs w:val="24"/>
        </w:rPr>
      </w:pPr>
      <w:r>
        <w:rPr>
          <w:rFonts w:cs="Times New Roman"/>
          <w:sz w:val="24"/>
          <w:szCs w:val="24"/>
        </w:rPr>
        <w:t>Додаток №1 – Рахунок для оплати Товару на умовах 100% передплати.</w:t>
      </w:r>
    </w:p>
    <w:p>
      <w:pPr>
        <w:pStyle w:val="style0"/>
        <w:shd w:val="clear" w:color="auto" w:fill="ffffff"/>
        <w:ind w:left="-567"/>
        <w:jc w:val="both"/>
        <w:rPr>
          <w:rFonts w:cs="Times New Roman"/>
          <w:sz w:val="24"/>
          <w:szCs w:val="24"/>
        </w:rPr>
      </w:pPr>
      <w:r>
        <w:rPr>
          <w:rFonts w:cs="Times New Roman"/>
          <w:sz w:val="24"/>
          <w:szCs w:val="24"/>
        </w:rPr>
        <w:t>Додаток №2 – Рахунок з особливими умовами.</w:t>
      </w:r>
    </w:p>
    <w:p>
      <w:pPr>
        <w:pStyle w:val="style0"/>
        <w:shd w:val="clear" w:color="auto" w:fill="ffffff"/>
        <w:ind w:left="-567"/>
        <w:jc w:val="both"/>
        <w:rPr>
          <w:rFonts w:cs="Times New Roman"/>
          <w:sz w:val="24"/>
          <w:szCs w:val="24"/>
        </w:rPr>
        <w:sectPr>
          <w:footerReference w:type="default" r:id="rId2"/>
          <w:pgSz w:w="11906" w:h="16838" w:orient="portrait"/>
          <w:pgMar w:top="709" w:right="850" w:bottom="993" w:left="1701" w:header="708" w:footer="456" w:gutter="0"/>
          <w:cols w:space="708"/>
          <w:titlePg/>
          <w:docGrid w:linePitch="360"/>
        </w:sectPr>
      </w:pPr>
    </w:p>
    <w:p>
      <w:pPr>
        <w:pStyle w:val="style66"/>
        <w:ind w:left="5387"/>
        <w:jc w:val="left"/>
        <w:rPr>
          <w:color w:val="000000"/>
          <w:szCs w:val="24"/>
        </w:rPr>
      </w:pPr>
      <w:r>
        <w:rPr>
          <w:color w:val="000000"/>
          <w:szCs w:val="24"/>
        </w:rPr>
        <w:t xml:space="preserve">Додаток №1 до </w:t>
      </w:r>
      <w:r>
        <w:rPr>
          <w:color w:val="000000"/>
          <w:szCs w:val="24"/>
          <w:lang w:val="ru-RU"/>
        </w:rPr>
        <w:t>Публ</w:t>
      </w:r>
      <w:r>
        <w:rPr>
          <w:color w:val="000000"/>
          <w:szCs w:val="24"/>
        </w:rPr>
        <w:t xml:space="preserve">ічної офрерти щодо постачання </w:t>
      </w:r>
      <w:r>
        <w:rPr>
          <w:color w:val="000000"/>
          <w:szCs w:val="24"/>
        </w:rPr>
        <w:br/>
      </w:r>
      <w:r>
        <w:rPr>
          <w:color w:val="000000"/>
          <w:szCs w:val="24"/>
        </w:rPr>
        <w:t>ТОВ «</w:t>
      </w:r>
      <w:r>
        <w:rPr>
          <w:color w:val="000000"/>
          <w:szCs w:val="24"/>
        </w:rPr>
        <w:t>АГРО ЛЕНД ТРЕЙДІНГ 1</w:t>
      </w:r>
      <w:r>
        <w:rPr>
          <w:color w:val="000000"/>
          <w:szCs w:val="24"/>
        </w:rPr>
        <w:t xml:space="preserve">» устаткування до поливу </w:t>
      </w:r>
    </w:p>
    <w:p>
      <w:pPr>
        <w:pStyle w:val="style66"/>
        <w:ind w:left="5103"/>
        <w:jc w:val="left"/>
        <w:rPr>
          <w:color w:val="000000"/>
          <w:szCs w:val="24"/>
        </w:rPr>
      </w:pPr>
    </w:p>
    <w:tbl>
      <w:tblPr>
        <w:tblW w:w="10300" w:type="dxa"/>
        <w:tblCellMar>
          <w:top w:w="15" w:type="dxa"/>
          <w:left w:w="15" w:type="dxa"/>
          <w:bottom w:w="15" w:type="dxa"/>
          <w:right w:w="15" w:type="dxa"/>
        </w:tblCellMar>
        <w:tblLook w:val="04A0" w:firstRow="1" w:lastRow="0" w:firstColumn="1" w:lastColumn="0" w:noHBand="0" w:noVBand="1"/>
      </w:tblPr>
      <w:tblGrid>
        <w:gridCol w:w="91"/>
        <w:gridCol w:w="236"/>
        <w:gridCol w:w="232"/>
        <w:gridCol w:w="232"/>
        <w:gridCol w:w="285"/>
        <w:gridCol w:w="285"/>
        <w:gridCol w:w="285"/>
        <w:gridCol w:w="233"/>
        <w:gridCol w:w="263"/>
        <w:gridCol w:w="263"/>
        <w:gridCol w:w="263"/>
        <w:gridCol w:w="261"/>
        <w:gridCol w:w="259"/>
        <w:gridCol w:w="257"/>
        <w:gridCol w:w="255"/>
        <w:gridCol w:w="253"/>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432"/>
      </w:tblGrid>
      <w:tr>
        <w:trPr>
          <w:trHeight w:val="210" w:hRule="atLeast"/>
        </w:trPr>
        <w:tc>
          <w:tcPr>
            <w:tcW w:w="10000" w:type="dxa"/>
            <w:gridSpan w:val="43"/>
            <w:vMerge w:val="restart"/>
            <w:tcBorders>
              <w:top w:val="nil"/>
              <w:left w:val="nil"/>
              <w:bottom w:val="nil"/>
              <w:right w:val="nil"/>
            </w:tcBorders>
            <w:tcFitText w:val="false"/>
            <w:vAlign w:val="center"/>
            <w:hideMark/>
          </w:tcPr>
          <w:p>
            <w:pPr>
              <w:pStyle w:val="style66"/>
              <w:ind w:right="891"/>
              <w:rPr>
                <w:rFonts w:asciiTheme="minorBidi" w:hAnsiTheme="minorBidi" w:cstheme="minorBidi"/>
                <w:b/>
                <w:bCs/>
                <w:color w:val="000000"/>
                <w:sz w:val="18"/>
                <w:szCs w:val="18"/>
              </w:rPr>
            </w:pPr>
            <w:r>
              <w:rPr>
                <w:rFonts w:asciiTheme="minorBidi" w:hAnsiTheme="minorBidi" w:cstheme="minorBidi"/>
                <w:b/>
                <w:bCs/>
                <w:sz w:val="18"/>
                <w:szCs w:val="18"/>
                <w:lang w:bidi="he-IL" w:eastAsia="zh-TW"/>
              </w:rPr>
              <w:t>Увага! Оплата цього рахунку означає погодження з умовами поставки товарів. Повідомлення про оплату є обов'язковим, в іншому випадку не гарантується наявність товарів на складі. Товар відпускається за фактом надходження коштів на п/р Постачальника, самовивозом, за наявності довіренності та паспорта.</w:t>
            </w:r>
            <w:r>
              <w:rPr>
                <w:rFonts w:asciiTheme="minorBidi" w:hAnsiTheme="minorBidi" w:cstheme="minorBidi"/>
                <w:b/>
                <w:bCs/>
                <w:sz w:val="18"/>
                <w:szCs w:val="18"/>
                <w:lang w:bidi="he-IL" w:eastAsia="zh-TW"/>
              </w:rPr>
              <w:t xml:space="preserve"> </w:t>
            </w:r>
            <w:r>
              <w:rPr>
                <w:rFonts w:asciiTheme="minorBidi" w:hAnsiTheme="minorBidi" w:cstheme="minorBidi"/>
                <w:b/>
                <w:bCs/>
                <w:color w:val="000000"/>
                <w:sz w:val="18"/>
                <w:szCs w:val="18"/>
              </w:rPr>
              <w:t>Крім того о</w:t>
            </w:r>
            <w:r>
              <w:rPr>
                <w:rFonts w:asciiTheme="minorBidi" w:hAnsiTheme="minorBidi" w:cstheme="minorBidi"/>
                <w:b/>
                <w:bCs/>
                <w:color w:val="000000"/>
                <w:sz w:val="18"/>
                <w:szCs w:val="18"/>
              </w:rPr>
              <w:t xml:space="preserve">платою цього рахунку Покупець підтверджує, що ознайомлений та приймає умови Публічної оферти ТОВ «АГРО ЛЕНД ТРЕЙДІНГ 1», що розміщена на сайті Постачальника за посиланням: http://irrigator.com.ua/page/id/146/ </w:t>
            </w:r>
          </w:p>
          <w:p>
            <w:pPr>
              <w:pStyle w:val="style0"/>
              <w:suppressAutoHyphens w:val="false"/>
              <w:jc w:val="center"/>
              <w:rPr>
                <w:rFonts w:ascii="Arial" w:cs="Arial" w:hAnsi="Arial"/>
                <w:kern w:val="0"/>
                <w:sz w:val="16"/>
                <w:szCs w:val="16"/>
                <w:lang w:bidi="he-IL" w:eastAsia="zh-TW"/>
              </w:rPr>
            </w:pPr>
          </w:p>
        </w:tc>
        <w:tc>
          <w:tcPr>
            <w:tcW w:w="300" w:type="dxa"/>
            <w:tcBorders>
              <w:top w:val="nil"/>
              <w:left w:val="nil"/>
              <w:bottom w:val="nil"/>
              <w:right w:val="nil"/>
            </w:tcBorders>
            <w:noWrap/>
            <w:tcFitText w:val="false"/>
            <w:vAlign w:val="bottom"/>
            <w:hideMark/>
          </w:tcPr>
          <w:p>
            <w:pPr>
              <w:pStyle w:val="style0"/>
              <w:suppressAutoHyphens w:val="false"/>
              <w:jc w:val="center"/>
              <w:rPr>
                <w:rFonts w:ascii="Arial" w:cs="Arial" w:hAnsi="Arial"/>
                <w:kern w:val="0"/>
                <w:sz w:val="16"/>
                <w:szCs w:val="16"/>
                <w:lang w:bidi="he-IL" w:eastAsia="zh-TW"/>
              </w:rPr>
            </w:pPr>
          </w:p>
        </w:tc>
      </w:tr>
      <w:tr>
        <w:tblPrEx/>
        <w:trPr>
          <w:trHeight w:val="210" w:hRule="atLeast"/>
        </w:trPr>
        <w:tc>
          <w:tcPr>
            <w:tcW w:w="0" w:type="auto"/>
            <w:gridSpan w:val="43"/>
            <w:vMerge w:val="continue"/>
            <w:tcBorders>
              <w:top w:val="nil"/>
              <w:left w:val="nil"/>
              <w:bottom w:val="nil"/>
              <w:right w:val="nil"/>
            </w:tcBorders>
            <w:tcFitText w:val="false"/>
            <w:vAlign w:val="center"/>
            <w:hideMark/>
          </w:tcPr>
          <w:p>
            <w:pPr>
              <w:pStyle w:val="style0"/>
              <w:suppressAutoHyphens w:val="false"/>
              <w:rPr>
                <w:rFonts w:ascii="Arial" w:cs="Arial" w:hAnsi="Arial"/>
                <w:kern w:val="0"/>
                <w:sz w:val="16"/>
                <w:szCs w:val="16"/>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r>
      <w:tr>
        <w:tblPrEx/>
        <w:trPr>
          <w:trHeight w:val="210" w:hRule="atLeast"/>
        </w:trPr>
        <w:tc>
          <w:tcPr>
            <w:tcW w:w="0" w:type="auto"/>
            <w:gridSpan w:val="43"/>
            <w:vMerge w:val="continue"/>
            <w:tcBorders>
              <w:top w:val="nil"/>
              <w:left w:val="nil"/>
              <w:bottom w:val="nil"/>
              <w:right w:val="nil"/>
            </w:tcBorders>
            <w:tcFitText w:val="false"/>
            <w:vAlign w:val="center"/>
            <w:hideMark/>
          </w:tcPr>
          <w:p>
            <w:pPr>
              <w:pStyle w:val="style0"/>
              <w:suppressAutoHyphens w:val="false"/>
              <w:rPr>
                <w:rFonts w:ascii="Arial" w:cs="Arial" w:hAnsi="Arial"/>
                <w:kern w:val="0"/>
                <w:sz w:val="16"/>
                <w:szCs w:val="16"/>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r>
      <w:tr>
        <w:tblPrEx/>
        <w:trPr>
          <w:trHeight w:val="210"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10180" w:type="dxa"/>
            <w:gridSpan w:val="43"/>
            <w:tcBorders>
              <w:top w:val="nil"/>
              <w:left w:val="nil"/>
              <w:bottom w:val="nil"/>
              <w:right w:val="nil"/>
            </w:tcBorders>
            <w:noWrap/>
            <w:tcFitText w:val="false"/>
            <w:vAlign w:val="center"/>
            <w:hideMark/>
          </w:tcPr>
          <w:p>
            <w:pPr>
              <w:pStyle w:val="style0"/>
              <w:suppressAutoHyphens w:val="false"/>
              <w:jc w:val="center"/>
              <w:rPr>
                <w:rFonts w:ascii="Arial" w:cs="Arial" w:hAnsi="Arial"/>
                <w:b/>
                <w:bCs/>
                <w:kern w:val="0"/>
                <w:szCs w:val="20"/>
                <w:lang w:bidi="he-IL" w:eastAsia="zh-TW"/>
              </w:rPr>
            </w:pPr>
            <w:r>
              <w:rPr>
                <w:rFonts w:ascii="Arial" w:cs="Arial" w:hAnsi="Arial"/>
                <w:b/>
                <w:bCs/>
                <w:kern w:val="0"/>
                <w:szCs w:val="20"/>
                <w:lang w:bidi="he-IL" w:eastAsia="zh-TW"/>
              </w:rPr>
              <w:t>Зразок заповнення платіжного доручення</w:t>
            </w: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jc w:val="center"/>
              <w:rPr>
                <w:rFonts w:ascii="Arial" w:cs="Arial" w:hAnsi="Arial"/>
                <w:b/>
                <w:bCs/>
                <w:kern w:val="0"/>
                <w:szCs w:val="20"/>
                <w:lang w:bidi="he-IL" w:eastAsia="zh-TW"/>
              </w:rPr>
            </w:pPr>
          </w:p>
        </w:tc>
        <w:tc>
          <w:tcPr>
            <w:tcW w:w="0" w:type="auto"/>
            <w:tcBorders>
              <w:top w:val="single" w:sz="4" w:space="0" w:color="000000"/>
              <w:left w:val="single" w:sz="4" w:space="0" w:color="000000"/>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single" w:sz="4" w:space="0" w:color="000000"/>
            </w:tcBorders>
            <w:noWrap/>
            <w:tcFitText w:val="false"/>
            <w:vAlign w:val="center"/>
            <w:hideMark/>
          </w:tcPr>
          <w:p>
            <w:pPr>
              <w:pStyle w:val="style0"/>
              <w:suppressAutoHyphens w:val="false"/>
              <w:rPr>
                <w:rFonts w:cs="Times New Roman"/>
                <w:kern w:val="0"/>
                <w:szCs w:val="20"/>
                <w:lang w:bidi="he-IL" w:eastAsia="zh-TW"/>
              </w:rPr>
            </w:pP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single" w:sz="4" w:space="0" w:color="000000"/>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820" w:type="dxa"/>
            <w:gridSpan w:val="3"/>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r>
              <w:rPr>
                <w:rFonts w:ascii="Arial" w:cs="Arial" w:hAnsi="Arial"/>
                <w:kern w:val="0"/>
                <w:sz w:val="16"/>
                <w:szCs w:val="16"/>
                <w:lang w:bidi="he-IL" w:eastAsia="zh-TW"/>
              </w:rPr>
              <w:t>Отримувач</w:t>
            </w:r>
          </w:p>
        </w:tc>
        <w:tc>
          <w:tcPr>
            <w:tcW w:w="0" w:type="auto"/>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p>
        </w:tc>
        <w:tc>
          <w:tcPr>
            <w:tcW w:w="7880" w:type="dxa"/>
            <w:gridSpan w:val="32"/>
            <w:tcBorders>
              <w:top w:val="nil"/>
              <w:left w:val="nil"/>
              <w:bottom w:val="nil"/>
              <w:right w:val="nil"/>
            </w:tcBorders>
            <w:tcFitText w:val="false"/>
            <w:vAlign w:val="center"/>
            <w:hideMark/>
          </w:tcPr>
          <w:p>
            <w:pPr>
              <w:pStyle w:val="style0"/>
              <w:suppressAutoHyphens w:val="false"/>
              <w:rPr>
                <w:rFonts w:ascii="Arial" w:cs="Arial" w:hAnsi="Arial"/>
                <w:b/>
                <w:bCs/>
                <w:kern w:val="0"/>
                <w:sz w:val="16"/>
                <w:szCs w:val="16"/>
                <w:lang w:bidi="he-IL" w:eastAsia="zh-TW"/>
              </w:rPr>
            </w:pPr>
            <w:r>
              <w:rPr>
                <w:rFonts w:ascii="Arial" w:cs="Arial" w:hAnsi="Arial"/>
                <w:b/>
                <w:bCs/>
                <w:kern w:val="0"/>
                <w:sz w:val="16"/>
                <w:szCs w:val="16"/>
                <w:lang w:bidi="he-IL" w:eastAsia="zh-TW"/>
              </w:rPr>
              <w:t>Товариство з обмеженою відповідальністю "Агро Ленд Трейдінг 1"</w:t>
            </w:r>
          </w:p>
        </w:tc>
        <w:tc>
          <w:tcPr>
            <w:tcW w:w="0" w:type="auto"/>
            <w:tcBorders>
              <w:top w:val="nil"/>
              <w:left w:val="nil"/>
              <w:bottom w:val="nil"/>
              <w:right w:val="nil"/>
            </w:tcBorders>
            <w:noWrap/>
            <w:tcFitText w:val="false"/>
            <w:vAlign w:val="center"/>
            <w:hideMark/>
          </w:tcPr>
          <w:p>
            <w:pPr>
              <w:pStyle w:val="style0"/>
              <w:suppressAutoHyphens w:val="false"/>
              <w:rPr>
                <w:rFonts w:ascii="Arial" w:cs="Arial" w:hAnsi="Arial"/>
                <w:b/>
                <w:bCs/>
                <w:kern w:val="0"/>
                <w:sz w:val="16"/>
                <w:szCs w:val="16"/>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single" w:sz="4" w:space="0" w:color="000000"/>
            </w:tcBorders>
            <w:noWrap/>
            <w:tcFitText w:val="false"/>
            <w:vAlign w:val="center"/>
            <w:hideMark/>
          </w:tcPr>
          <w:p>
            <w:pPr>
              <w:pStyle w:val="style0"/>
              <w:suppressAutoHyphens w:val="false"/>
              <w:rPr>
                <w:rFonts w:cs="Times New Roman"/>
                <w:kern w:val="0"/>
                <w:szCs w:val="20"/>
                <w:lang w:bidi="he-IL" w:eastAsia="zh-TW"/>
              </w:rPr>
            </w:pP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single" w:sz="4" w:space="0" w:color="000000"/>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1060" w:type="dxa"/>
            <w:gridSpan w:val="4"/>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r>
              <w:rPr>
                <w:rFonts w:ascii="Arial" w:cs="Arial" w:hAnsi="Arial"/>
                <w:kern w:val="0"/>
                <w:sz w:val="16"/>
                <w:szCs w:val="16"/>
                <w:lang w:bidi="he-IL" w:eastAsia="zh-TW"/>
              </w:rPr>
              <w:t>Код</w:t>
            </w:r>
          </w:p>
        </w:tc>
        <w:tc>
          <w:tcPr>
            <w:tcW w:w="2100" w:type="dxa"/>
            <w:gridSpan w:val="8"/>
            <w:tcBorders>
              <w:top w:val="single" w:sz="4" w:space="0" w:color="000000"/>
              <w:left w:val="single" w:sz="4" w:space="0" w:color="000000"/>
              <w:bottom w:val="single" w:sz="4" w:space="0" w:color="000000"/>
              <w:right w:val="single" w:sz="4" w:space="0" w:color="000000"/>
            </w:tcBorders>
            <w:tcFitText w:val="false"/>
            <w:vAlign w:val="center"/>
            <w:hideMark/>
          </w:tcPr>
          <w:p>
            <w:pPr>
              <w:pStyle w:val="style0"/>
              <w:suppressAutoHyphens w:val="false"/>
              <w:jc w:val="center"/>
              <w:rPr>
                <w:rFonts w:ascii="Arial" w:cs="Arial" w:hAnsi="Arial"/>
                <w:b/>
                <w:bCs/>
                <w:kern w:val="0"/>
                <w:sz w:val="16"/>
                <w:szCs w:val="16"/>
                <w:lang w:bidi="he-IL" w:eastAsia="zh-TW"/>
              </w:rPr>
            </w:pPr>
            <w:r>
              <w:rPr>
                <w:rFonts w:ascii="Arial" w:cs="Arial" w:hAnsi="Arial"/>
                <w:b/>
                <w:bCs/>
                <w:kern w:val="0"/>
                <w:sz w:val="16"/>
                <w:szCs w:val="16"/>
                <w:lang w:bidi="he-IL" w:eastAsia="zh-TW"/>
              </w:rPr>
              <w:t>43167751</w:t>
            </w:r>
          </w:p>
        </w:tc>
        <w:tc>
          <w:tcPr>
            <w:tcW w:w="0" w:type="auto"/>
            <w:tcBorders>
              <w:top w:val="nil"/>
              <w:left w:val="nil"/>
              <w:bottom w:val="nil"/>
              <w:right w:val="nil"/>
            </w:tcBorders>
            <w:noWrap/>
            <w:tcFitText w:val="false"/>
            <w:vAlign w:val="center"/>
            <w:hideMark/>
          </w:tcPr>
          <w:p>
            <w:pPr>
              <w:pStyle w:val="style0"/>
              <w:suppressAutoHyphens w:val="false"/>
              <w:jc w:val="center"/>
              <w:rPr>
                <w:rFonts w:ascii="Arial" w:cs="Arial" w:hAnsi="Arial"/>
                <w:b/>
                <w:bCs/>
                <w:kern w:val="0"/>
                <w:sz w:val="16"/>
                <w:szCs w:val="16"/>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single" w:sz="4" w:space="0" w:color="000000"/>
            </w:tcBorders>
            <w:noWrap/>
            <w:tcFitText w:val="false"/>
            <w:vAlign w:val="center"/>
            <w:hideMark/>
          </w:tcPr>
          <w:p>
            <w:pPr>
              <w:pStyle w:val="style0"/>
              <w:suppressAutoHyphens w:val="false"/>
              <w:rPr>
                <w:rFonts w:cs="Times New Roman"/>
                <w:kern w:val="0"/>
                <w:szCs w:val="20"/>
                <w:lang w:bidi="he-IL" w:eastAsia="zh-TW"/>
              </w:rPr>
            </w:pP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single" w:sz="4" w:space="0" w:color="000000"/>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3160" w:type="dxa"/>
            <w:gridSpan w:val="12"/>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r>
              <w:rPr>
                <w:rFonts w:ascii="Arial" w:cs="Arial" w:hAnsi="Arial"/>
                <w:kern w:val="0"/>
                <w:sz w:val="16"/>
                <w:szCs w:val="16"/>
                <w:lang w:bidi="he-IL" w:eastAsia="zh-TW"/>
              </w:rPr>
              <w:t>Банк отримувача</w:t>
            </w:r>
          </w:p>
        </w:tc>
        <w:tc>
          <w:tcPr>
            <w:tcW w:w="0" w:type="auto"/>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gridSpan w:val="18"/>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r>
              <w:rPr>
                <w:rFonts w:ascii="Arial" w:cs="Arial" w:hAnsi="Arial"/>
                <w:kern w:val="0"/>
                <w:sz w:val="16"/>
                <w:szCs w:val="16"/>
                <w:lang w:bidi="he-IL" w:eastAsia="zh-TW"/>
              </w:rPr>
              <w:t>КРЕДИТ рах. №</w:t>
            </w:r>
          </w:p>
        </w:tc>
        <w:tc>
          <w:tcPr>
            <w:tcW w:w="0" w:type="auto"/>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single" w:sz="4" w:space="0" w:color="000000"/>
            </w:tcBorders>
            <w:noWrap/>
            <w:tcFitText w:val="false"/>
            <w:vAlign w:val="center"/>
            <w:hideMark/>
          </w:tcPr>
          <w:p>
            <w:pPr>
              <w:pStyle w:val="style0"/>
              <w:suppressAutoHyphens w:val="false"/>
              <w:rPr>
                <w:rFonts w:cs="Times New Roman"/>
                <w:kern w:val="0"/>
                <w:szCs w:val="20"/>
                <w:lang w:bidi="he-IL" w:eastAsia="zh-TW"/>
              </w:rPr>
            </w:pP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single" w:sz="4" w:space="0" w:color="000000"/>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4620" w:type="dxa"/>
            <w:gridSpan w:val="18"/>
            <w:tcBorders>
              <w:top w:val="nil"/>
              <w:left w:val="nil"/>
              <w:bottom w:val="single" w:sz="4" w:space="0" w:color="000000"/>
              <w:right w:val="nil"/>
            </w:tcBorders>
            <w:tcFitText w:val="false"/>
            <w:vAlign w:val="center"/>
            <w:hideMark/>
          </w:tcPr>
          <w:p>
            <w:pPr>
              <w:pStyle w:val="style0"/>
              <w:suppressAutoHyphens w:val="false"/>
              <w:rPr>
                <w:rFonts w:ascii="Arial" w:cs="Arial" w:hAnsi="Arial"/>
                <w:b/>
                <w:bCs/>
                <w:kern w:val="0"/>
                <w:sz w:val="16"/>
                <w:szCs w:val="16"/>
                <w:lang w:bidi="he-IL" w:eastAsia="zh-TW"/>
              </w:rPr>
            </w:pPr>
            <w:r>
              <w:rPr>
                <w:rFonts w:ascii="Arial" w:cs="Arial" w:hAnsi="Arial"/>
                <w:b/>
                <w:bCs/>
                <w:kern w:val="0"/>
                <w:sz w:val="16"/>
                <w:szCs w:val="16"/>
                <w:lang w:bidi="he-IL" w:eastAsia="zh-TW"/>
              </w:rPr>
              <w:t>ПАТ "ПІВДЕННИЙ", м.Одеса</w:t>
            </w:r>
          </w:p>
        </w:tc>
        <w:tc>
          <w:tcPr>
            <w:tcW w:w="4300" w:type="dxa"/>
            <w:gridSpan w:val="18"/>
            <w:tcBorders>
              <w:top w:val="single" w:sz="4" w:space="0" w:color="000000"/>
              <w:left w:val="single" w:sz="4" w:space="0" w:color="000000"/>
              <w:bottom w:val="single" w:sz="4" w:space="0" w:color="000000"/>
              <w:right w:val="single" w:sz="4" w:space="0" w:color="000000"/>
            </w:tcBorders>
            <w:tcFitText w:val="false"/>
            <w:vAlign w:val="center"/>
            <w:hideMark/>
          </w:tcPr>
          <w:p>
            <w:pPr>
              <w:pStyle w:val="style0"/>
              <w:suppressAutoHyphens w:val="false"/>
              <w:jc w:val="center"/>
              <w:rPr>
                <w:rFonts w:ascii="Arial" w:cs="Arial" w:hAnsi="Arial"/>
                <w:b/>
                <w:bCs/>
                <w:kern w:val="0"/>
                <w:sz w:val="16"/>
                <w:szCs w:val="16"/>
                <w:lang w:bidi="he-IL" w:eastAsia="zh-TW"/>
              </w:rPr>
            </w:pPr>
            <w:r>
              <w:rPr>
                <w:rFonts w:ascii="Arial" w:cs="Arial" w:hAnsi="Arial"/>
                <w:b/>
                <w:bCs/>
                <w:kern w:val="0"/>
                <w:sz w:val="16"/>
                <w:szCs w:val="16"/>
                <w:lang w:bidi="he-IL" w:eastAsia="zh-TW"/>
              </w:rPr>
              <w:t>UA333282090000026000000010071</w:t>
            </w:r>
          </w:p>
        </w:tc>
        <w:tc>
          <w:tcPr>
            <w:tcW w:w="0" w:type="auto"/>
            <w:tcBorders>
              <w:top w:val="nil"/>
              <w:left w:val="nil"/>
              <w:bottom w:val="nil"/>
              <w:right w:val="nil"/>
            </w:tcBorders>
            <w:noWrap/>
            <w:tcFitText w:val="false"/>
            <w:vAlign w:val="center"/>
            <w:hideMark/>
          </w:tcPr>
          <w:p>
            <w:pPr>
              <w:pStyle w:val="style0"/>
              <w:suppressAutoHyphens w:val="false"/>
              <w:jc w:val="center"/>
              <w:rPr>
                <w:rFonts w:ascii="Arial" w:cs="Arial" w:hAnsi="Arial"/>
                <w:b/>
                <w:bCs/>
                <w:kern w:val="0"/>
                <w:sz w:val="16"/>
                <w:szCs w:val="16"/>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single" w:sz="4" w:space="0" w:color="000000"/>
            </w:tcBorders>
            <w:noWrap/>
            <w:tcFitText w:val="false"/>
            <w:vAlign w:val="center"/>
            <w:hideMark/>
          </w:tcPr>
          <w:p>
            <w:pPr>
              <w:pStyle w:val="style0"/>
              <w:suppressAutoHyphens w:val="false"/>
              <w:rPr>
                <w:rFonts w:cs="Times New Roman"/>
                <w:kern w:val="0"/>
                <w:szCs w:val="20"/>
                <w:lang w:bidi="he-IL" w:eastAsia="zh-TW"/>
              </w:rPr>
            </w:pP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single" w:sz="4" w:space="0" w:color="000000"/>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single" w:sz="4" w:space="0" w:color="000000"/>
            </w:tcBorders>
            <w:noWrap/>
            <w:tcFitText w:val="false"/>
            <w:vAlign w:val="center"/>
            <w:hideMark/>
          </w:tcPr>
          <w:p>
            <w:pPr>
              <w:pStyle w:val="style0"/>
              <w:suppressAutoHyphens w:val="false"/>
              <w:rPr>
                <w:rFonts w:cs="Times New Roman"/>
                <w:kern w:val="0"/>
                <w:szCs w:val="20"/>
                <w:lang w:bidi="he-IL" w:eastAsia="zh-TW"/>
              </w:rPr>
            </w:pPr>
          </w:p>
        </w:tc>
      </w:tr>
    </w:tbl>
    <w:p>
      <w:pPr>
        <w:pStyle w:val="style66"/>
        <w:jc w:val="left"/>
        <w:rPr>
          <w:color w:val="000000"/>
          <w:szCs w:val="24"/>
        </w:rPr>
      </w:pPr>
    </w:p>
    <w:p>
      <w:pPr>
        <w:pStyle w:val="style66"/>
        <w:jc w:val="left"/>
        <w:rPr>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
        <w:gridCol w:w="191"/>
        <w:gridCol w:w="192"/>
        <w:gridCol w:w="208"/>
        <w:gridCol w:w="208"/>
        <w:gridCol w:w="207"/>
        <w:gridCol w:w="207"/>
        <w:gridCol w:w="88"/>
        <w:gridCol w:w="88"/>
        <w:gridCol w:w="88"/>
        <w:gridCol w:w="88"/>
        <w:gridCol w:w="88"/>
        <w:gridCol w:w="88"/>
        <w:gridCol w:w="88"/>
        <w:gridCol w:w="88"/>
        <w:gridCol w:w="88"/>
        <w:gridCol w:w="87"/>
        <w:gridCol w:w="87"/>
        <w:gridCol w:w="363"/>
        <w:gridCol w:w="363"/>
        <w:gridCol w:w="363"/>
        <w:gridCol w:w="87"/>
        <w:gridCol w:w="203"/>
        <w:gridCol w:w="202"/>
        <w:gridCol w:w="202"/>
        <w:gridCol w:w="80"/>
        <w:gridCol w:w="80"/>
        <w:gridCol w:w="79"/>
        <w:gridCol w:w="79"/>
        <w:gridCol w:w="76"/>
        <w:gridCol w:w="76"/>
        <w:gridCol w:w="76"/>
        <w:gridCol w:w="1474"/>
        <w:gridCol w:w="2744"/>
        <w:gridCol w:w="145"/>
        <w:gridCol w:w="145"/>
        <w:gridCol w:w="145"/>
        <w:gridCol w:w="66"/>
        <w:gridCol w:w="62"/>
        <w:gridCol w:w="62"/>
      </w:tblGrid>
      <w:tr>
        <w:trPr>
          <w:trHeight w:val="420"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eastAsiaTheme="minorEastAsia"/>
                <w:kern w:val="0"/>
                <w:szCs w:val="20"/>
                <w:lang w:val="ru-RU" w:bidi="he-IL" w:eastAsia="zh-TW"/>
              </w:rPr>
            </w:pPr>
          </w:p>
        </w:tc>
        <w:tc>
          <w:tcPr>
            <w:tcW w:w="0" w:type="auto"/>
            <w:gridSpan w:val="36"/>
            <w:tcBorders>
              <w:top w:val="nil"/>
              <w:left w:val="nil"/>
              <w:bottom w:val="single" w:sz="8" w:space="0" w:color="auto"/>
              <w:right w:val="nil"/>
            </w:tcBorders>
            <w:noWrap/>
            <w:tcFitText w:val="false"/>
            <w:vAlign w:val="center"/>
            <w:hideMark/>
          </w:tcPr>
          <w:p>
            <w:pPr>
              <w:pStyle w:val="style0"/>
              <w:suppressAutoHyphens w:val="false"/>
              <w:rPr>
                <w:rFonts w:ascii="Arial" w:cs="Arial" w:hAnsi="Arial"/>
                <w:b/>
                <w:bCs/>
                <w:kern w:val="0"/>
                <w:sz w:val="28"/>
                <w:szCs w:val="28"/>
                <w:lang w:val="ru-RU" w:bidi="he-IL" w:eastAsia="zh-TW"/>
              </w:rPr>
            </w:pPr>
            <w:r>
              <w:rPr>
                <w:rFonts w:ascii="Arial" w:cs="Arial" w:hAnsi="Arial"/>
                <w:b/>
                <w:bCs/>
                <w:kern w:val="0"/>
                <w:sz w:val="28"/>
                <w:szCs w:val="28"/>
                <w:lang w:val="ru-RU" w:bidi="he-IL" w:eastAsia="zh-TW"/>
              </w:rPr>
              <w:t xml:space="preserve">Рахунок на оплату № </w:t>
            </w:r>
            <w:r>
              <w:rPr>
                <w:rFonts w:ascii="Arial" w:cs="Arial" w:hAnsi="Arial"/>
                <w:b/>
                <w:bCs/>
                <w:kern w:val="0"/>
                <w:sz w:val="28"/>
                <w:szCs w:val="28"/>
                <w:lang w:val="ru-RU" w:bidi="he-IL" w:eastAsia="zh-TW"/>
              </w:rPr>
              <w:t>___</w:t>
            </w:r>
            <w:r>
              <w:rPr>
                <w:rFonts w:ascii="Arial" w:cs="Arial" w:hAnsi="Arial"/>
                <w:b/>
                <w:bCs/>
                <w:kern w:val="0"/>
                <w:sz w:val="28"/>
                <w:szCs w:val="28"/>
                <w:lang w:val="ru-RU" w:bidi="he-IL" w:eastAsia="zh-TW"/>
              </w:rPr>
              <w:t xml:space="preserve"> від </w:t>
            </w:r>
            <w:r>
              <w:rPr>
                <w:rFonts w:ascii="Arial" w:cs="Arial" w:hAnsi="Arial"/>
                <w:b/>
                <w:bCs/>
                <w:kern w:val="0"/>
                <w:sz w:val="28"/>
                <w:szCs w:val="28"/>
                <w:lang w:val="ru-RU" w:bidi="he-IL" w:eastAsia="zh-TW"/>
              </w:rPr>
              <w:t>_____</w:t>
            </w:r>
            <w:r>
              <w:rPr>
                <w:rFonts w:ascii="Arial" w:cs="Arial" w:hAnsi="Arial"/>
                <w:b/>
                <w:bCs/>
                <w:kern w:val="0"/>
                <w:sz w:val="28"/>
                <w:szCs w:val="28"/>
                <w:lang w:val="ru-RU" w:bidi="he-IL" w:eastAsia="zh-TW"/>
              </w:rPr>
              <w:t xml:space="preserve"> </w:t>
            </w:r>
            <w:r>
              <w:rPr>
                <w:rFonts w:ascii="Arial" w:cs="Arial" w:hAnsi="Arial"/>
                <w:b/>
                <w:bCs/>
                <w:kern w:val="0"/>
                <w:sz w:val="28"/>
                <w:szCs w:val="28"/>
                <w:lang w:val="ru-RU" w:bidi="he-IL" w:eastAsia="zh-TW"/>
              </w:rPr>
              <w:t>________</w:t>
            </w:r>
            <w:r>
              <w:rPr>
                <w:rFonts w:ascii="Arial" w:cs="Arial" w:hAnsi="Arial"/>
                <w:b/>
                <w:bCs/>
                <w:kern w:val="0"/>
                <w:sz w:val="28"/>
                <w:szCs w:val="28"/>
                <w:lang w:val="ru-RU" w:bidi="he-IL" w:eastAsia="zh-TW"/>
              </w:rPr>
              <w:t xml:space="preserve"> 20</w:t>
            </w:r>
            <w:r>
              <w:rPr>
                <w:rFonts w:ascii="Arial" w:cs="Arial" w:hAnsi="Arial"/>
                <w:b/>
                <w:bCs/>
                <w:kern w:val="0"/>
                <w:sz w:val="28"/>
                <w:szCs w:val="28"/>
                <w:lang w:val="ru-RU" w:bidi="he-IL" w:eastAsia="zh-TW"/>
              </w:rPr>
              <w:t>___</w:t>
            </w:r>
            <w:r>
              <w:rPr>
                <w:rFonts w:ascii="Arial" w:cs="Arial" w:hAnsi="Arial"/>
                <w:b/>
                <w:bCs/>
                <w:kern w:val="0"/>
                <w:sz w:val="28"/>
                <w:szCs w:val="28"/>
                <w:lang w:val="ru-RU" w:bidi="he-IL" w:eastAsia="zh-TW"/>
              </w:rPr>
              <w:t xml:space="preserve"> р.</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b/>
                <w:bCs/>
                <w:kern w:val="0"/>
                <w:sz w:val="28"/>
                <w:szCs w:val="2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10"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6"/>
            <w:tcBorders>
              <w:top w:val="nil"/>
              <w:left w:val="nil"/>
              <w:bottom w:val="nil"/>
              <w:right w:val="nil"/>
            </w:tcBorders>
            <w:noWrap/>
            <w:tcFitText w:val="false"/>
            <w:vAlign w:val="center"/>
            <w:hideMark/>
          </w:tcPr>
          <w:p>
            <w:pPr>
              <w:pStyle w:val="style0"/>
              <w:suppressAutoHyphens w:val="false"/>
              <w:rPr>
                <w:rFonts w:ascii="Arial" w:cs="Arial" w:hAnsi="Arial"/>
                <w:kern w:val="0"/>
                <w:sz w:val="18"/>
                <w:szCs w:val="18"/>
                <w:lang w:val="ru-RU" w:bidi="he-IL" w:eastAsia="zh-TW"/>
              </w:rPr>
            </w:pPr>
            <w:r>
              <w:rPr>
                <w:rFonts w:ascii="Arial" w:cs="Arial" w:hAnsi="Arial"/>
                <w:kern w:val="0"/>
                <w:sz w:val="18"/>
                <w:szCs w:val="18"/>
                <w:lang w:val="ru-RU" w:bidi="he-IL" w:eastAsia="zh-TW"/>
              </w:rPr>
              <w:t>Постачальник:</w:t>
            </w:r>
          </w:p>
        </w:tc>
        <w:tc>
          <w:tcPr>
            <w:tcW w:w="0" w:type="auto"/>
            <w:gridSpan w:val="31"/>
            <w:tcBorders>
              <w:top w:val="nil"/>
              <w:left w:val="nil"/>
              <w:bottom w:val="nil"/>
              <w:right w:val="nil"/>
            </w:tcBorders>
            <w:tcFitText w:val="false"/>
            <w:hideMark/>
          </w:tcPr>
          <w:p>
            <w:pPr>
              <w:pStyle w:val="style0"/>
              <w:suppressAutoHyphens w:val="false"/>
              <w:rPr>
                <w:rFonts w:ascii="Arial" w:cs="Arial" w:hAnsi="Arial"/>
                <w:b/>
                <w:bCs/>
                <w:kern w:val="0"/>
                <w:sz w:val="18"/>
                <w:szCs w:val="18"/>
                <w:lang w:val="ru-RU" w:bidi="he-IL" w:eastAsia="zh-TW"/>
              </w:rPr>
            </w:pPr>
            <w:r>
              <w:rPr>
                <w:rFonts w:ascii="Arial" w:cs="Arial" w:hAnsi="Arial"/>
                <w:b/>
                <w:bCs/>
                <w:kern w:val="0"/>
                <w:sz w:val="18"/>
                <w:szCs w:val="18"/>
                <w:lang w:val="ru-RU" w:bidi="he-IL" w:eastAsia="zh-TW"/>
              </w:rPr>
              <w:t>ТОВАРИСТВО З ОБМЕЖЕНОЮ ВІДПОВІДАЛЬНІСТЮ "</w:t>
            </w:r>
            <w:r>
              <w:rPr>
                <w:rFonts w:ascii="Arial" w:cs="Arial" w:hAnsi="Arial"/>
                <w:b/>
                <w:bCs/>
                <w:kern w:val="0"/>
                <w:sz w:val="18"/>
                <w:szCs w:val="18"/>
                <w:lang w:val="ru-RU" w:bidi="he-IL" w:eastAsia="zh-TW"/>
              </w:rPr>
              <w:t>АГРО ЛЕНД ТРЕЙДІНГ 1</w:t>
            </w:r>
            <w:r>
              <w:rPr>
                <w:rFonts w:ascii="Arial" w:cs="Arial" w:hAnsi="Arial"/>
                <w:b/>
                <w:bCs/>
                <w:kern w:val="0"/>
                <w:sz w:val="18"/>
                <w:szCs w:val="18"/>
                <w:lang w:val="ru-RU" w:bidi="he-IL" w:eastAsia="zh-TW"/>
              </w:rPr>
              <w:t>"</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91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31"/>
            <w:tcBorders>
              <w:top w:val="nil"/>
              <w:left w:val="nil"/>
              <w:bottom w:val="nil"/>
              <w:right w:val="nil"/>
            </w:tcBorders>
            <w:tcFitText w:val="false"/>
            <w:hideMark/>
          </w:tcPr>
          <w:p>
            <w:pPr>
              <w:pStyle w:val="style0"/>
              <w:suppressAutoHyphens w:val="false"/>
              <w:rPr>
                <w:rFonts w:cs="Times New Roman"/>
                <w:kern w:val="0"/>
                <w:sz w:val="22"/>
                <w:szCs w:val="22"/>
                <w:lang w:bidi="he-IL" w:eastAsia="zh-TW"/>
              </w:rPr>
            </w:pPr>
            <w:r>
              <w:rPr>
                <w:rFonts w:ascii="Arial" w:cs="Arial" w:hAnsi="Arial"/>
                <w:color w:val="000000"/>
                <w:kern w:val="0"/>
                <w:sz w:val="22"/>
                <w:szCs w:val="22"/>
                <w:lang w:bidi="he-IL" w:eastAsia="zh-TW"/>
              </w:rPr>
              <w:t>п</w:t>
            </w:r>
            <w:r>
              <w:rPr>
                <w:rFonts w:ascii="Arial" w:cs="Arial" w:hAnsi="Arial"/>
                <w:color w:val="000000"/>
                <w:kern w:val="0"/>
                <w:sz w:val="22"/>
                <w:szCs w:val="22"/>
                <w:lang w:bidi="he-IL" w:eastAsia="zh-TW"/>
              </w:rPr>
              <w:t>/р UA333282090000026000000010071 у банку ПАТ "ПІВДЕННИЙ", м.Одеса,</w:t>
            </w:r>
            <w:r>
              <w:rPr>
                <w:rFonts w:ascii="Arial" w:cs="Arial" w:hAnsi="Arial"/>
                <w:color w:val="000000"/>
                <w:kern w:val="0"/>
                <w:sz w:val="22"/>
                <w:szCs w:val="22"/>
                <w:lang w:bidi="he-IL" w:eastAsia="zh-TW"/>
              </w:rPr>
              <w:br/>
            </w:r>
            <w:r>
              <w:rPr>
                <w:rFonts w:ascii="Arial" w:cs="Arial" w:hAnsi="Arial"/>
                <w:color w:val="000000"/>
                <w:kern w:val="0"/>
                <w:sz w:val="22"/>
                <w:szCs w:val="22"/>
                <w:lang w:bidi="he-IL" w:eastAsia="zh-TW"/>
              </w:rPr>
              <w:t>65014, Одеська, Одеса, Успенська, дом № 39, квартира 44,</w:t>
            </w:r>
            <w:r>
              <w:rPr>
                <w:rFonts w:ascii="Arial" w:cs="Arial" w:hAnsi="Arial"/>
                <w:color w:val="000000"/>
                <w:kern w:val="0"/>
                <w:sz w:val="22"/>
                <w:szCs w:val="22"/>
                <w:lang w:bidi="he-IL" w:eastAsia="zh-TW"/>
              </w:rPr>
              <w:br/>
            </w:r>
            <w:r>
              <w:rPr>
                <w:rFonts w:ascii="Arial" w:cs="Arial" w:hAnsi="Arial"/>
                <w:color w:val="000000"/>
                <w:kern w:val="0"/>
                <w:sz w:val="22"/>
                <w:szCs w:val="22"/>
                <w:lang w:bidi="he-IL" w:eastAsia="zh-TW"/>
              </w:rPr>
              <w:t>код за ЄДРПОУ 43167751</w:t>
            </w:r>
          </w:p>
          <w:p>
            <w:pPr>
              <w:pStyle w:val="style0"/>
              <w:suppressAutoHyphens w:val="false"/>
              <w:rPr>
                <w:rFonts w:ascii="Arial" w:cs="Arial" w:hAnsi="Arial"/>
                <w:kern w:val="0"/>
                <w:sz w:val="18"/>
                <w:szCs w:val="18"/>
                <w:highlight w:val="red"/>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13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ind w:left="-1066"/>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highlight w:val="red"/>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6"/>
            <w:tcBorders>
              <w:top w:val="nil"/>
              <w:left w:val="nil"/>
              <w:bottom w:val="nil"/>
              <w:right w:val="nil"/>
            </w:tcBorders>
            <w:noWrap/>
            <w:tcFitText w:val="false"/>
            <w:vAlign w:val="center"/>
            <w:hideMark/>
          </w:tcPr>
          <w:p>
            <w:pPr>
              <w:pStyle w:val="style0"/>
              <w:suppressAutoHyphens w:val="false"/>
              <w:rPr>
                <w:rFonts w:ascii="Arial" w:cs="Arial" w:hAnsi="Arial"/>
                <w:kern w:val="0"/>
                <w:sz w:val="18"/>
                <w:szCs w:val="18"/>
                <w:lang w:val="ru-RU" w:bidi="he-IL" w:eastAsia="zh-TW"/>
              </w:rPr>
            </w:pPr>
            <w:r>
              <w:rPr>
                <w:rFonts w:ascii="Arial" w:cs="Arial" w:hAnsi="Arial"/>
                <w:kern w:val="0"/>
                <w:sz w:val="18"/>
                <w:szCs w:val="18"/>
                <w:lang w:val="ru-RU" w:bidi="he-IL" w:eastAsia="zh-TW"/>
              </w:rPr>
              <w:t>Покупець:</w:t>
            </w:r>
          </w:p>
        </w:tc>
        <w:tc>
          <w:tcPr>
            <w:tcW w:w="0" w:type="auto"/>
            <w:gridSpan w:val="31"/>
            <w:tcBorders>
              <w:top w:val="nil"/>
              <w:left w:val="nil"/>
              <w:bottom w:val="nil"/>
              <w:right w:val="nil"/>
            </w:tcBorders>
            <w:tcFitText w:val="false"/>
            <w:hideMark/>
          </w:tcPr>
          <w:p>
            <w:pPr>
              <w:pStyle w:val="style0"/>
              <w:suppressAutoHyphens w:val="false"/>
              <w:rPr>
                <w:rFonts w:ascii="Arial" w:cs="Arial" w:hAnsi="Arial"/>
                <w:b/>
                <w:bCs/>
                <w:kern w:val="0"/>
                <w:sz w:val="18"/>
                <w:szCs w:val="18"/>
                <w:lang w:val="ru-RU" w:bidi="he-IL" w:eastAsia="zh-TW"/>
              </w:rPr>
            </w:pPr>
            <w:r>
              <w:rPr>
                <w:rFonts w:ascii="Arial" w:cs="Arial" w:hAnsi="Arial"/>
                <w:b/>
                <w:bCs/>
                <w:kern w:val="0"/>
                <w:sz w:val="18"/>
                <w:szCs w:val="18"/>
                <w:lang w:val="ru-RU" w:bidi="he-IL" w:eastAsia="zh-TW"/>
              </w:rPr>
              <w:t>_____________________________________</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40"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13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6"/>
            <w:tcBorders>
              <w:top w:val="nil"/>
              <w:left w:val="nil"/>
              <w:bottom w:val="nil"/>
              <w:right w:val="nil"/>
            </w:tcBorders>
            <w:tcFitText w:val="false"/>
            <w:vAlign w:val="bottom"/>
            <w:hideMark/>
          </w:tcPr>
          <w:p>
            <w:pPr>
              <w:pStyle w:val="style0"/>
              <w:suppressAutoHyphens w:val="false"/>
              <w:rPr>
                <w:rFonts w:ascii="Arial" w:cs="Arial" w:hAnsi="Arial"/>
                <w:kern w:val="0"/>
                <w:szCs w:val="20"/>
                <w:lang w:val="ru-RU" w:bidi="he-IL" w:eastAsia="zh-TW"/>
              </w:rPr>
            </w:pPr>
            <w:r>
              <w:rPr>
                <w:rFonts w:ascii="Arial" w:cs="Arial" w:hAnsi="Arial"/>
                <w:kern w:val="0"/>
                <w:szCs w:val="20"/>
                <w:lang w:val="ru-RU" w:bidi="he-IL" w:eastAsia="zh-TW"/>
              </w:rPr>
              <w:t>Договір:</w:t>
            </w:r>
          </w:p>
        </w:tc>
        <w:tc>
          <w:tcPr>
            <w:tcW w:w="0" w:type="auto"/>
            <w:gridSpan w:val="31"/>
            <w:tcBorders>
              <w:top w:val="nil"/>
              <w:left w:val="nil"/>
              <w:bottom w:val="nil"/>
              <w:right w:val="nil"/>
            </w:tcBorders>
            <w:tcFitText w:val="false"/>
            <w:vAlign w:val="bottom"/>
            <w:hideMark/>
          </w:tcPr>
          <w:p>
            <w:pPr>
              <w:pStyle w:val="style0"/>
              <w:suppressAutoHyphens w:val="false"/>
              <w:rPr>
                <w:rFonts w:ascii="Arial" w:cs="Arial" w:hAnsi="Arial"/>
                <w:kern w:val="0"/>
                <w:szCs w:val="20"/>
                <w:lang w:bidi="he-IL" w:eastAsia="zh-TW"/>
              </w:rPr>
            </w:pPr>
            <w:r>
              <w:rPr>
                <w:rFonts w:ascii="Arial" w:cs="Arial" w:hAnsi="Arial"/>
                <w:kern w:val="0"/>
                <w:szCs w:val="20"/>
                <w:lang w:val="ru-RU" w:bidi="he-IL" w:eastAsia="zh-TW"/>
              </w:rPr>
              <w:t>Публічна оферта ТОВ «</w:t>
            </w:r>
            <w:r>
              <w:rPr>
                <w:rFonts w:ascii="Arial" w:cs="Arial" w:hAnsi="Arial"/>
                <w:kern w:val="0"/>
                <w:szCs w:val="20"/>
                <w:lang w:val="ru-RU" w:bidi="he-IL" w:eastAsia="zh-TW"/>
              </w:rPr>
              <w:t>АГРО ЛЕНД ТРЕЙДІНГ 1</w:t>
            </w:r>
            <w:r>
              <w:rPr>
                <w:rFonts w:ascii="Arial" w:cs="Arial" w:hAnsi="Arial"/>
                <w:kern w:val="0"/>
                <w:szCs w:val="20"/>
                <w:lang w:val="ru-RU" w:bidi="he-IL" w:eastAsia="zh-TW"/>
              </w:rPr>
              <w:t>»</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13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55" w:hRule="atLeast"/>
        </w:trPr>
        <w:tc>
          <w:tcPr>
            <w:tcW w:w="0" w:type="auto"/>
            <w:gridSpan w:val="3"/>
            <w:vMerge w:val="restart"/>
            <w:tcBorders>
              <w:top w:val="single" w:sz="8" w:space="0" w:color="auto"/>
              <w:left w:val="single" w:sz="8" w:space="0" w:color="auto"/>
              <w:bottom w:val="nil"/>
              <w:right w:val="nil"/>
            </w:tcBorders>
            <w:shd w:val="clear" w:color="000000" w:fill="fcfaeb"/>
            <w:noWrap/>
            <w:tcFitText w:val="false"/>
            <w:vAlign w:val="center"/>
            <w:hideMark/>
          </w:tcPr>
          <w:p>
            <w:pPr>
              <w:pStyle w:val="style0"/>
              <w:suppressAutoHyphens w:val="false"/>
              <w:jc w:val="center"/>
              <w:rPr>
                <w:rFonts w:ascii="Arial" w:cs="Arial" w:hAnsi="Arial"/>
                <w:b/>
                <w:bCs/>
                <w:kern w:val="0"/>
                <w:sz w:val="18"/>
                <w:szCs w:val="18"/>
                <w:lang w:val="ru-RU" w:bidi="he-IL" w:eastAsia="zh-TW"/>
              </w:rPr>
            </w:pPr>
            <w:r>
              <w:rPr>
                <w:rFonts w:ascii="Arial" w:cs="Arial" w:hAnsi="Arial"/>
                <w:b/>
                <w:bCs/>
                <w:kern w:val="0"/>
                <w:sz w:val="18"/>
                <w:szCs w:val="18"/>
                <w:lang w:val="ru-RU" w:bidi="he-IL" w:eastAsia="zh-TW"/>
              </w:rPr>
              <w:t>№</w:t>
            </w:r>
          </w:p>
        </w:tc>
        <w:tc>
          <w:tcPr>
            <w:tcW w:w="0" w:type="auto"/>
            <w:gridSpan w:val="19"/>
            <w:vMerge w:val="restart"/>
            <w:tcBorders>
              <w:top w:val="single" w:sz="8" w:space="0" w:color="auto"/>
              <w:left w:val="single" w:sz="4" w:space="0" w:color="auto"/>
              <w:bottom w:val="nil"/>
              <w:right w:val="nil"/>
            </w:tcBorders>
            <w:shd w:val="clear" w:color="000000" w:fill="fcfaeb"/>
            <w:noWrap/>
            <w:tcFitText w:val="false"/>
            <w:vAlign w:val="center"/>
            <w:hideMark/>
          </w:tcPr>
          <w:p>
            <w:pPr>
              <w:pStyle w:val="style0"/>
              <w:suppressAutoHyphens w:val="false"/>
              <w:jc w:val="center"/>
              <w:rPr>
                <w:rFonts w:ascii="Arial" w:cs="Arial" w:hAnsi="Arial"/>
                <w:b/>
                <w:bCs/>
                <w:kern w:val="0"/>
                <w:sz w:val="18"/>
                <w:szCs w:val="18"/>
                <w:lang w:val="ru-RU" w:bidi="he-IL" w:eastAsia="zh-TW"/>
              </w:rPr>
            </w:pPr>
            <w:r>
              <w:rPr>
                <w:rFonts w:ascii="Arial" w:cs="Arial" w:hAnsi="Arial"/>
                <w:b/>
                <w:bCs/>
                <w:kern w:val="0"/>
                <w:sz w:val="18"/>
                <w:szCs w:val="18"/>
                <w:lang w:val="ru-RU" w:bidi="he-IL" w:eastAsia="zh-TW"/>
              </w:rPr>
              <w:t>Товари (роботи, послуги)</w:t>
            </w:r>
          </w:p>
        </w:tc>
        <w:tc>
          <w:tcPr>
            <w:tcW w:w="0" w:type="auto"/>
            <w:gridSpan w:val="3"/>
            <w:vMerge w:val="restart"/>
            <w:tcBorders>
              <w:top w:val="single" w:sz="8" w:space="0" w:color="auto"/>
              <w:left w:val="single" w:sz="4" w:space="0" w:color="auto"/>
              <w:bottom w:val="nil"/>
              <w:right w:val="nil"/>
            </w:tcBorders>
            <w:shd w:val="clear" w:color="000000" w:fill="fcfaeb"/>
            <w:noWrap/>
            <w:tcFitText w:val="false"/>
            <w:vAlign w:val="center"/>
            <w:hideMark/>
          </w:tcPr>
          <w:p>
            <w:pPr>
              <w:pStyle w:val="style0"/>
              <w:suppressAutoHyphens w:val="false"/>
              <w:jc w:val="center"/>
              <w:rPr>
                <w:rFonts w:ascii="Arial" w:cs="Arial" w:hAnsi="Arial"/>
                <w:b/>
                <w:bCs/>
                <w:kern w:val="0"/>
                <w:sz w:val="18"/>
                <w:szCs w:val="18"/>
                <w:lang w:val="ru-RU" w:bidi="he-IL" w:eastAsia="zh-TW"/>
              </w:rPr>
            </w:pPr>
            <w:r>
              <w:rPr>
                <w:rFonts w:ascii="Arial" w:cs="Arial" w:hAnsi="Arial"/>
                <w:b/>
                <w:bCs/>
                <w:kern w:val="0"/>
                <w:sz w:val="18"/>
                <w:szCs w:val="18"/>
                <w:lang w:val="ru-RU" w:bidi="he-IL" w:eastAsia="zh-TW"/>
              </w:rPr>
              <w:t>Кіл-сть</w:t>
            </w:r>
          </w:p>
        </w:tc>
        <w:tc>
          <w:tcPr>
            <w:tcW w:w="0" w:type="auto"/>
            <w:gridSpan w:val="4"/>
            <w:vMerge w:val="restart"/>
            <w:tcBorders>
              <w:top w:val="single" w:sz="8" w:space="0" w:color="auto"/>
              <w:left w:val="single" w:sz="4" w:space="0" w:color="auto"/>
              <w:bottom w:val="nil"/>
              <w:right w:val="nil"/>
            </w:tcBorders>
            <w:shd w:val="clear" w:color="000000" w:fill="fcfaeb"/>
            <w:noWrap/>
            <w:tcFitText w:val="false"/>
            <w:vAlign w:val="center"/>
            <w:hideMark/>
          </w:tcPr>
          <w:p>
            <w:pPr>
              <w:pStyle w:val="style0"/>
              <w:suppressAutoHyphens w:val="false"/>
              <w:jc w:val="center"/>
              <w:rPr>
                <w:rFonts w:ascii="Arial" w:cs="Arial" w:hAnsi="Arial"/>
                <w:b/>
                <w:bCs/>
                <w:kern w:val="0"/>
                <w:sz w:val="18"/>
                <w:szCs w:val="18"/>
                <w:lang w:val="ru-RU" w:bidi="he-IL" w:eastAsia="zh-TW"/>
              </w:rPr>
            </w:pPr>
            <w:r>
              <w:rPr>
                <w:rFonts w:ascii="Arial" w:cs="Arial" w:hAnsi="Arial"/>
                <w:b/>
                <w:bCs/>
                <w:kern w:val="0"/>
                <w:sz w:val="18"/>
                <w:szCs w:val="18"/>
                <w:lang w:val="ru-RU" w:bidi="he-IL" w:eastAsia="zh-TW"/>
              </w:rPr>
              <w:t>Од.</w:t>
            </w:r>
          </w:p>
        </w:tc>
        <w:tc>
          <w:tcPr>
            <w:tcW w:w="0" w:type="auto"/>
            <w:gridSpan w:val="4"/>
            <w:vMerge w:val="restart"/>
            <w:tcBorders>
              <w:top w:val="single" w:sz="8" w:space="0" w:color="auto"/>
              <w:left w:val="single" w:sz="4" w:space="0" w:color="auto"/>
              <w:bottom w:val="nil"/>
              <w:right w:val="nil"/>
            </w:tcBorders>
            <w:shd w:val="clear" w:color="000000" w:fill="fcfaeb"/>
            <w:tcFitText w:val="false"/>
            <w:vAlign w:val="center"/>
            <w:hideMark/>
          </w:tcPr>
          <w:p>
            <w:pPr>
              <w:pStyle w:val="style0"/>
              <w:suppressAutoHyphens w:val="false"/>
              <w:jc w:val="center"/>
              <w:rPr>
                <w:rFonts w:ascii="Arial" w:cs="Arial" w:hAnsi="Arial"/>
                <w:b/>
                <w:bCs/>
                <w:kern w:val="0"/>
                <w:sz w:val="18"/>
                <w:szCs w:val="18"/>
                <w:lang w:val="ru-RU" w:bidi="he-IL" w:eastAsia="zh-TW"/>
              </w:rPr>
            </w:pPr>
            <w:r>
              <w:rPr>
                <w:rFonts w:ascii="Arial" w:cs="Arial" w:hAnsi="Arial"/>
                <w:b/>
                <w:bCs/>
                <w:kern w:val="0"/>
                <w:sz w:val="18"/>
                <w:szCs w:val="18"/>
                <w:lang w:val="ru-RU" w:bidi="he-IL" w:eastAsia="zh-TW"/>
              </w:rPr>
              <w:t>Ціна без ПДВ</w:t>
            </w:r>
          </w:p>
        </w:tc>
        <w:tc>
          <w:tcPr>
            <w:tcW w:w="0" w:type="auto"/>
            <w:gridSpan w:val="6"/>
            <w:vMerge w:val="restart"/>
            <w:tcBorders>
              <w:top w:val="single" w:sz="8" w:space="0" w:color="auto"/>
              <w:left w:val="single" w:sz="4" w:space="0" w:color="auto"/>
              <w:bottom w:val="nil"/>
              <w:right w:val="single" w:sz="8" w:space="0" w:color="auto"/>
            </w:tcBorders>
            <w:shd w:val="clear" w:color="000000" w:fill="fcfaeb"/>
            <w:tcFitText w:val="false"/>
            <w:vAlign w:val="center"/>
            <w:hideMark/>
          </w:tcPr>
          <w:p>
            <w:pPr>
              <w:pStyle w:val="style0"/>
              <w:suppressAutoHyphens w:val="false"/>
              <w:jc w:val="center"/>
              <w:rPr>
                <w:rFonts w:ascii="Arial" w:cs="Arial" w:hAnsi="Arial"/>
                <w:b/>
                <w:bCs/>
                <w:kern w:val="0"/>
                <w:sz w:val="18"/>
                <w:szCs w:val="18"/>
                <w:lang w:val="ru-RU" w:bidi="he-IL" w:eastAsia="zh-TW"/>
              </w:rPr>
            </w:pPr>
            <w:r>
              <w:rPr>
                <w:rFonts w:ascii="Arial" w:cs="Arial" w:hAnsi="Arial"/>
                <w:b/>
                <w:bCs/>
                <w:kern w:val="0"/>
                <w:sz w:val="18"/>
                <w:szCs w:val="18"/>
                <w:lang w:val="ru-RU" w:bidi="he-IL" w:eastAsia="zh-TW"/>
              </w:rPr>
              <w:t>Сума без ПДВ</w:t>
            </w:r>
          </w:p>
        </w:tc>
        <w:tc>
          <w:tcPr>
            <w:tcW w:w="0" w:type="auto"/>
            <w:tcBorders>
              <w:top w:val="nil"/>
              <w:left w:val="nil"/>
              <w:bottom w:val="nil"/>
              <w:right w:val="nil"/>
            </w:tcBorders>
            <w:noWrap/>
            <w:tcFitText w:val="false"/>
            <w:vAlign w:val="bottom"/>
            <w:hideMark/>
          </w:tcPr>
          <w:p>
            <w:pPr>
              <w:pStyle w:val="style0"/>
              <w:suppressAutoHyphens w:val="false"/>
              <w:jc w:val="center"/>
              <w:rPr>
                <w:rFonts w:ascii="Arial" w:cs="Arial" w:hAnsi="Arial"/>
                <w:b/>
                <w:bCs/>
                <w:kern w:val="0"/>
                <w:sz w:val="18"/>
                <w:szCs w:val="18"/>
                <w:lang w:val="ru-RU" w:bidi="he-IL" w:eastAsia="zh-TW"/>
              </w:rPr>
            </w:pPr>
          </w:p>
        </w:tc>
      </w:tr>
      <w:tr>
        <w:tblPrEx/>
        <w:trPr>
          <w:trHeight w:val="255" w:hRule="atLeast"/>
        </w:trPr>
        <w:tc>
          <w:tcPr>
            <w:tcW w:w="0" w:type="auto"/>
            <w:gridSpan w:val="3"/>
            <w:vMerge w:val="continue"/>
            <w:tcBorders>
              <w:top w:val="single" w:sz="8" w:space="0" w:color="auto"/>
              <w:left w:val="single" w:sz="8" w:space="0" w:color="auto"/>
              <w:bottom w:val="nil"/>
              <w:right w:val="nil"/>
            </w:tcBorders>
            <w:tcFitText w:val="false"/>
            <w:vAlign w:val="center"/>
            <w:hideMark/>
          </w:tcPr>
          <w:p>
            <w:pPr>
              <w:pStyle w:val="style0"/>
              <w:suppressAutoHyphens w:val="false"/>
              <w:rPr>
                <w:rFonts w:ascii="Arial" w:cs="Arial" w:hAnsi="Arial"/>
                <w:b/>
                <w:bCs/>
                <w:kern w:val="0"/>
                <w:sz w:val="18"/>
                <w:szCs w:val="18"/>
                <w:lang w:val="ru-RU" w:bidi="he-IL" w:eastAsia="zh-TW"/>
              </w:rPr>
            </w:pPr>
          </w:p>
        </w:tc>
        <w:tc>
          <w:tcPr>
            <w:tcW w:w="0" w:type="auto"/>
            <w:gridSpan w:val="19"/>
            <w:vMerge w:val="continue"/>
            <w:tcBorders>
              <w:top w:val="single" w:sz="8" w:space="0" w:color="auto"/>
              <w:left w:val="single" w:sz="4" w:space="0" w:color="auto"/>
              <w:bottom w:val="nil"/>
              <w:right w:val="nil"/>
            </w:tcBorders>
            <w:tcFitText w:val="false"/>
            <w:vAlign w:val="center"/>
            <w:hideMark/>
          </w:tcPr>
          <w:p>
            <w:pPr>
              <w:pStyle w:val="style0"/>
              <w:suppressAutoHyphens w:val="false"/>
              <w:rPr>
                <w:rFonts w:ascii="Arial" w:cs="Arial" w:hAnsi="Arial"/>
                <w:b/>
                <w:bCs/>
                <w:kern w:val="0"/>
                <w:sz w:val="18"/>
                <w:szCs w:val="18"/>
                <w:lang w:val="ru-RU" w:bidi="he-IL" w:eastAsia="zh-TW"/>
              </w:rPr>
            </w:pPr>
          </w:p>
        </w:tc>
        <w:tc>
          <w:tcPr>
            <w:tcW w:w="0" w:type="auto"/>
            <w:gridSpan w:val="3"/>
            <w:vMerge w:val="continue"/>
            <w:tcBorders>
              <w:top w:val="single" w:sz="8" w:space="0" w:color="auto"/>
              <w:left w:val="single" w:sz="4" w:space="0" w:color="auto"/>
              <w:bottom w:val="nil"/>
              <w:right w:val="nil"/>
            </w:tcBorders>
            <w:tcFitText w:val="false"/>
            <w:vAlign w:val="center"/>
            <w:hideMark/>
          </w:tcPr>
          <w:p>
            <w:pPr>
              <w:pStyle w:val="style0"/>
              <w:suppressAutoHyphens w:val="false"/>
              <w:rPr>
                <w:rFonts w:ascii="Arial" w:cs="Arial" w:hAnsi="Arial"/>
                <w:b/>
                <w:bCs/>
                <w:kern w:val="0"/>
                <w:sz w:val="18"/>
                <w:szCs w:val="18"/>
                <w:lang w:val="ru-RU" w:bidi="he-IL" w:eastAsia="zh-TW"/>
              </w:rPr>
            </w:pPr>
          </w:p>
        </w:tc>
        <w:tc>
          <w:tcPr>
            <w:tcW w:w="0" w:type="auto"/>
            <w:gridSpan w:val="4"/>
            <w:vMerge w:val="continue"/>
            <w:tcBorders>
              <w:top w:val="single" w:sz="8" w:space="0" w:color="auto"/>
              <w:left w:val="single" w:sz="4" w:space="0" w:color="auto"/>
              <w:bottom w:val="nil"/>
              <w:right w:val="nil"/>
            </w:tcBorders>
            <w:tcFitText w:val="false"/>
            <w:vAlign w:val="center"/>
            <w:hideMark/>
          </w:tcPr>
          <w:p>
            <w:pPr>
              <w:pStyle w:val="style0"/>
              <w:suppressAutoHyphens w:val="false"/>
              <w:rPr>
                <w:rFonts w:ascii="Arial" w:cs="Arial" w:hAnsi="Arial"/>
                <w:b/>
                <w:bCs/>
                <w:kern w:val="0"/>
                <w:sz w:val="18"/>
                <w:szCs w:val="18"/>
                <w:lang w:val="ru-RU" w:bidi="he-IL" w:eastAsia="zh-TW"/>
              </w:rPr>
            </w:pPr>
          </w:p>
        </w:tc>
        <w:tc>
          <w:tcPr>
            <w:tcW w:w="0" w:type="auto"/>
            <w:gridSpan w:val="4"/>
            <w:vMerge w:val="continue"/>
            <w:tcBorders>
              <w:top w:val="single" w:sz="8" w:space="0" w:color="auto"/>
              <w:left w:val="single" w:sz="4" w:space="0" w:color="auto"/>
              <w:bottom w:val="nil"/>
              <w:right w:val="nil"/>
            </w:tcBorders>
            <w:tcFitText w:val="false"/>
            <w:vAlign w:val="center"/>
            <w:hideMark/>
          </w:tcPr>
          <w:p>
            <w:pPr>
              <w:pStyle w:val="style0"/>
              <w:suppressAutoHyphens w:val="false"/>
              <w:rPr>
                <w:rFonts w:ascii="Arial" w:cs="Arial" w:hAnsi="Arial"/>
                <w:b/>
                <w:bCs/>
                <w:kern w:val="0"/>
                <w:sz w:val="18"/>
                <w:szCs w:val="18"/>
                <w:lang w:val="ru-RU" w:bidi="he-IL" w:eastAsia="zh-TW"/>
              </w:rPr>
            </w:pPr>
          </w:p>
        </w:tc>
        <w:tc>
          <w:tcPr>
            <w:tcW w:w="0" w:type="auto"/>
            <w:gridSpan w:val="6"/>
            <w:vMerge w:val="continue"/>
            <w:tcBorders>
              <w:top w:val="single" w:sz="8" w:space="0" w:color="auto"/>
              <w:left w:val="single" w:sz="4" w:space="0" w:color="auto"/>
              <w:bottom w:val="nil"/>
              <w:right w:val="single" w:sz="8" w:space="0" w:color="auto"/>
            </w:tcBorders>
            <w:tcFitText w:val="false"/>
            <w:vAlign w:val="center"/>
            <w:hideMark/>
          </w:tcPr>
          <w:p>
            <w:pPr>
              <w:pStyle w:val="style0"/>
              <w:suppressAutoHyphens w:val="false"/>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435" w:hRule="atLeast"/>
        </w:trPr>
        <w:tc>
          <w:tcPr>
            <w:tcW w:w="0" w:type="auto"/>
            <w:gridSpan w:val="3"/>
            <w:tcBorders>
              <w:top w:val="single" w:sz="4" w:space="0" w:color="auto"/>
              <w:left w:val="single" w:sz="8" w:space="0" w:color="auto"/>
              <w:bottom w:val="nil"/>
              <w:right w:val="nil"/>
            </w:tcBorders>
            <w:noWrap/>
            <w:tcFitText w:val="false"/>
            <w:hideMark/>
          </w:tcPr>
          <w:p>
            <w:pPr>
              <w:pStyle w:val="style0"/>
              <w:suppressAutoHyphens w:val="false"/>
              <w:jc w:val="center"/>
              <w:rPr>
                <w:rFonts w:ascii="Arial" w:cs="Arial" w:hAnsi="Arial"/>
                <w:kern w:val="0"/>
                <w:sz w:val="16"/>
                <w:szCs w:val="16"/>
                <w:lang w:val="ru-RU" w:bidi="he-IL" w:eastAsia="zh-TW"/>
              </w:rPr>
            </w:pPr>
            <w:r>
              <w:rPr>
                <w:rFonts w:ascii="Arial" w:cs="Arial" w:hAnsi="Arial"/>
                <w:kern w:val="0"/>
                <w:sz w:val="16"/>
                <w:szCs w:val="16"/>
                <w:lang w:val="ru-RU" w:bidi="he-IL" w:eastAsia="zh-TW"/>
              </w:rPr>
              <w:t>1</w:t>
            </w:r>
          </w:p>
        </w:tc>
        <w:tc>
          <w:tcPr>
            <w:tcW w:w="0" w:type="auto"/>
            <w:gridSpan w:val="19"/>
            <w:tcBorders>
              <w:top w:val="single" w:sz="4" w:space="0" w:color="auto"/>
              <w:left w:val="single" w:sz="4" w:space="0" w:color="auto"/>
              <w:bottom w:val="nil"/>
              <w:right w:val="nil"/>
            </w:tcBorders>
            <w:tcFitText w:val="false"/>
            <w:hideMark/>
          </w:tcPr>
          <w:p>
            <w:pPr>
              <w:pStyle w:val="style0"/>
              <w:suppressAutoHyphens w:val="false"/>
              <w:rPr>
                <w:rFonts w:ascii="Arial" w:cs="Arial" w:hAnsi="Arial"/>
                <w:kern w:val="0"/>
                <w:sz w:val="16"/>
                <w:szCs w:val="16"/>
                <w:lang w:val="ru-RU" w:bidi="he-IL" w:eastAsia="zh-TW"/>
              </w:rPr>
            </w:pPr>
          </w:p>
        </w:tc>
        <w:tc>
          <w:tcPr>
            <w:tcW w:w="0" w:type="auto"/>
            <w:gridSpan w:val="3"/>
            <w:tcBorders>
              <w:top w:val="single" w:sz="4" w:space="0" w:color="auto"/>
              <w:left w:val="single" w:sz="4" w:space="0" w:color="auto"/>
              <w:bottom w:val="nil"/>
              <w:right w:val="nil"/>
            </w:tcBorders>
            <w:noWrap/>
            <w:tcFitText w:val="false"/>
            <w:hideMark/>
          </w:tcPr>
          <w:p>
            <w:pPr>
              <w:pStyle w:val="style0"/>
              <w:suppressAutoHyphens w:val="false"/>
              <w:jc w:val="right"/>
              <w:rPr>
                <w:rFonts w:ascii="Arial" w:cs="Arial" w:hAnsi="Arial"/>
                <w:kern w:val="0"/>
                <w:sz w:val="16"/>
                <w:szCs w:val="16"/>
                <w:lang w:val="ru-RU" w:bidi="he-IL" w:eastAsia="zh-TW"/>
              </w:rPr>
            </w:pPr>
          </w:p>
        </w:tc>
        <w:tc>
          <w:tcPr>
            <w:tcW w:w="0" w:type="auto"/>
            <w:gridSpan w:val="4"/>
            <w:tcBorders>
              <w:top w:val="single" w:sz="4" w:space="0" w:color="auto"/>
              <w:left w:val="single" w:sz="4" w:space="0" w:color="auto"/>
              <w:bottom w:val="nil"/>
              <w:right w:val="nil"/>
            </w:tcBorders>
            <w:tcFitText w:val="false"/>
            <w:hideMark/>
          </w:tcPr>
          <w:p>
            <w:pPr>
              <w:pStyle w:val="style0"/>
              <w:suppressAutoHyphens w:val="false"/>
              <w:rPr>
                <w:rFonts w:ascii="Arial" w:cs="Arial" w:hAnsi="Arial"/>
                <w:kern w:val="0"/>
                <w:sz w:val="16"/>
                <w:szCs w:val="16"/>
                <w:lang w:val="ru-RU" w:bidi="he-IL" w:eastAsia="zh-TW"/>
              </w:rPr>
            </w:pPr>
          </w:p>
        </w:tc>
        <w:tc>
          <w:tcPr>
            <w:tcW w:w="0" w:type="auto"/>
            <w:gridSpan w:val="4"/>
            <w:tcBorders>
              <w:top w:val="single" w:sz="4" w:space="0" w:color="auto"/>
              <w:left w:val="single" w:sz="4" w:space="0" w:color="auto"/>
              <w:bottom w:val="nil"/>
              <w:right w:val="nil"/>
            </w:tcBorders>
            <w:noWrap/>
            <w:tcFitText w:val="false"/>
            <w:hideMark/>
          </w:tcPr>
          <w:p>
            <w:pPr>
              <w:pStyle w:val="style0"/>
              <w:suppressAutoHyphens w:val="false"/>
              <w:jc w:val="right"/>
              <w:rPr>
                <w:rFonts w:ascii="Arial" w:cs="Arial" w:hAnsi="Arial"/>
                <w:kern w:val="0"/>
                <w:sz w:val="16"/>
                <w:szCs w:val="16"/>
                <w:lang w:val="ru-RU" w:bidi="he-IL" w:eastAsia="zh-TW"/>
              </w:rPr>
            </w:pPr>
          </w:p>
        </w:tc>
        <w:tc>
          <w:tcPr>
            <w:tcW w:w="0" w:type="auto"/>
            <w:gridSpan w:val="6"/>
            <w:tcBorders>
              <w:top w:val="single" w:sz="4" w:space="0" w:color="auto"/>
              <w:left w:val="single" w:sz="4" w:space="0" w:color="auto"/>
              <w:bottom w:val="nil"/>
              <w:right w:val="single" w:sz="8" w:space="0" w:color="auto"/>
            </w:tcBorders>
            <w:shd w:val="clear" w:color="000000" w:fill="ffffff"/>
            <w:noWrap/>
            <w:tcFitText w:val="false"/>
            <w:hideMark/>
          </w:tcPr>
          <w:p>
            <w:pPr>
              <w:pStyle w:val="style0"/>
              <w:suppressAutoHyphens w:val="false"/>
              <w:jc w:val="right"/>
              <w:rPr>
                <w:rFonts w:ascii="Arial" w:cs="Arial" w:hAnsi="Arial"/>
                <w:kern w:val="0"/>
                <w:sz w:val="16"/>
                <w:szCs w:val="16"/>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jc w:val="right"/>
              <w:rPr>
                <w:rFonts w:ascii="Arial" w:cs="Arial" w:hAnsi="Arial"/>
                <w:kern w:val="0"/>
                <w:sz w:val="16"/>
                <w:szCs w:val="16"/>
                <w:lang w:val="ru-RU" w:bidi="he-IL" w:eastAsia="zh-TW"/>
              </w:rPr>
            </w:pPr>
          </w:p>
        </w:tc>
      </w:tr>
      <w:tr>
        <w:tblPrEx/>
        <w:trPr>
          <w:trHeight w:val="135" w:hRule="atLeast"/>
        </w:trPr>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jc w:val="right"/>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jc w:val="right"/>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jc w:val="right"/>
              <w:rPr>
                <w:rFonts w:ascii="Arial" w:cs="Arial" w:hAnsi="Arial"/>
                <w:b/>
                <w:bCs/>
                <w:kern w:val="0"/>
                <w:sz w:val="18"/>
                <w:szCs w:val="18"/>
                <w:lang w:val="ru-RU" w:bidi="he-IL" w:eastAsia="zh-TW"/>
              </w:rPr>
            </w:pPr>
            <w:r>
              <w:rPr>
                <w:rFonts w:ascii="Arial" w:cs="Arial" w:hAnsi="Arial"/>
                <w:b/>
                <w:bCs/>
                <w:kern w:val="0"/>
                <w:sz w:val="18"/>
                <w:szCs w:val="18"/>
                <w:lang w:val="ru-RU" w:bidi="he-IL" w:eastAsia="zh-TW"/>
              </w:rPr>
              <w:t>Всього:</w:t>
            </w:r>
          </w:p>
        </w:tc>
        <w:tc>
          <w:tcPr>
            <w:tcW w:w="0" w:type="auto"/>
            <w:gridSpan w:val="6"/>
            <w:tcBorders>
              <w:top w:val="nil"/>
              <w:left w:val="nil"/>
              <w:bottom w:val="nil"/>
              <w:right w:val="nil"/>
            </w:tcBorders>
            <w:noWrap/>
            <w:tcFitText w:val="false"/>
            <w:hideMark/>
          </w:tcPr>
          <w:p>
            <w:pPr>
              <w:pStyle w:val="style0"/>
              <w:suppressAutoHyphens w:val="false"/>
              <w:jc w:val="right"/>
              <w:rPr>
                <w:rFonts w:ascii="Arial" w:cs="Arial" w:hAnsi="Arial"/>
                <w:b/>
                <w:bCs/>
                <w:kern w:val="0"/>
                <w:sz w:val="18"/>
                <w:szCs w:val="18"/>
                <w:lang w:val="ru-RU" w:bidi="he-IL" w:eastAsia="zh-TW"/>
              </w:rPr>
            </w:pPr>
            <w:r>
              <w:rPr>
                <w:rFonts w:ascii="Arial" w:cs="Arial" w:hAnsi="Arial"/>
                <w:b/>
                <w:bCs/>
                <w:kern w:val="0"/>
                <w:sz w:val="18"/>
                <w:szCs w:val="18"/>
                <w:lang w:val="ru-RU" w:bidi="he-IL" w:eastAsia="zh-TW"/>
              </w:rPr>
              <w:t>__________</w:t>
            </w:r>
          </w:p>
        </w:tc>
        <w:tc>
          <w:tcPr>
            <w:tcW w:w="0" w:type="auto"/>
            <w:tcBorders>
              <w:top w:val="nil"/>
              <w:left w:val="nil"/>
              <w:bottom w:val="nil"/>
              <w:right w:val="nil"/>
            </w:tcBorders>
            <w:noWrap/>
            <w:tcFitText w:val="false"/>
            <w:vAlign w:val="bottom"/>
            <w:hideMark/>
          </w:tcPr>
          <w:p>
            <w:pPr>
              <w:pStyle w:val="style0"/>
              <w:suppressAutoHyphens w:val="false"/>
              <w:jc w:val="right"/>
              <w:rPr>
                <w:rFonts w:ascii="Arial" w:cs="Arial" w:hAnsi="Arial"/>
                <w:b/>
                <w:bCs/>
                <w:kern w:val="0"/>
                <w:sz w:val="18"/>
                <w:szCs w:val="18"/>
                <w:lang w:val="ru-RU" w:bidi="he-IL" w:eastAsia="zh-TW"/>
              </w:rPr>
            </w:pP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jc w:val="right"/>
              <w:rPr>
                <w:rFonts w:ascii="Arial" w:cs="Arial" w:hAnsi="Arial"/>
                <w:b/>
                <w:bCs/>
                <w:kern w:val="0"/>
                <w:sz w:val="18"/>
                <w:szCs w:val="18"/>
                <w:lang w:val="ru-RU" w:bidi="he-IL" w:eastAsia="zh-TW"/>
              </w:rPr>
            </w:pPr>
            <w:r>
              <w:rPr>
                <w:rFonts w:ascii="Arial" w:cs="Arial" w:hAnsi="Arial"/>
                <w:b/>
                <w:bCs/>
                <w:kern w:val="0"/>
                <w:sz w:val="18"/>
                <w:szCs w:val="18"/>
                <w:lang w:val="ru-RU" w:bidi="he-IL" w:eastAsia="zh-TW"/>
              </w:rPr>
              <w:t>Сума ПДВ:</w:t>
            </w:r>
          </w:p>
        </w:tc>
        <w:tc>
          <w:tcPr>
            <w:tcW w:w="0" w:type="auto"/>
            <w:gridSpan w:val="6"/>
            <w:tcBorders>
              <w:top w:val="nil"/>
              <w:left w:val="nil"/>
              <w:bottom w:val="nil"/>
              <w:right w:val="nil"/>
            </w:tcBorders>
            <w:noWrap/>
            <w:tcFitText w:val="false"/>
            <w:hideMark/>
          </w:tcPr>
          <w:p>
            <w:pPr>
              <w:pStyle w:val="style0"/>
              <w:suppressAutoHyphens w:val="false"/>
              <w:jc w:val="right"/>
              <w:rPr>
                <w:rFonts w:ascii="Arial" w:cs="Arial" w:hAnsi="Arial"/>
                <w:b/>
                <w:bCs/>
                <w:kern w:val="0"/>
                <w:sz w:val="18"/>
                <w:szCs w:val="18"/>
                <w:lang w:val="ru-RU" w:bidi="he-IL" w:eastAsia="zh-TW"/>
              </w:rPr>
            </w:pPr>
            <w:r>
              <w:rPr>
                <w:rFonts w:ascii="Arial" w:cs="Arial" w:hAnsi="Arial"/>
                <w:b/>
                <w:bCs/>
                <w:kern w:val="0"/>
                <w:sz w:val="18"/>
                <w:szCs w:val="18"/>
                <w:lang w:val="ru-RU" w:bidi="he-IL" w:eastAsia="zh-TW"/>
              </w:rPr>
              <w:t>_____</w:t>
            </w: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jc w:val="right"/>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jc w:val="right"/>
              <w:rPr>
                <w:rFonts w:ascii="Arial" w:cs="Arial" w:hAnsi="Arial"/>
                <w:b/>
                <w:bCs/>
                <w:kern w:val="0"/>
                <w:sz w:val="18"/>
                <w:szCs w:val="18"/>
                <w:lang w:val="ru-RU" w:bidi="he-IL" w:eastAsia="zh-TW"/>
              </w:rPr>
            </w:pPr>
            <w:r>
              <w:rPr>
                <w:rFonts w:ascii="Arial" w:cs="Arial" w:hAnsi="Arial"/>
                <w:b/>
                <w:bCs/>
                <w:kern w:val="0"/>
                <w:sz w:val="18"/>
                <w:szCs w:val="18"/>
                <w:lang w:val="ru-RU" w:bidi="he-IL" w:eastAsia="zh-TW"/>
              </w:rPr>
              <w:t>Всього із ПДВ:</w:t>
            </w:r>
          </w:p>
        </w:tc>
        <w:tc>
          <w:tcPr>
            <w:tcW w:w="0" w:type="auto"/>
            <w:gridSpan w:val="6"/>
            <w:tcBorders>
              <w:top w:val="nil"/>
              <w:left w:val="nil"/>
              <w:bottom w:val="nil"/>
              <w:right w:val="nil"/>
            </w:tcBorders>
            <w:noWrap/>
            <w:tcFitText w:val="false"/>
            <w:hideMark/>
          </w:tcPr>
          <w:p>
            <w:pPr>
              <w:pStyle w:val="style0"/>
              <w:suppressAutoHyphens w:val="false"/>
              <w:ind w:right="540"/>
              <w:jc w:val="right"/>
              <w:rPr>
                <w:rFonts w:ascii="Arial" w:cs="Arial" w:hAnsi="Arial"/>
                <w:b/>
                <w:bCs/>
                <w:kern w:val="0"/>
                <w:sz w:val="18"/>
                <w:szCs w:val="18"/>
                <w:lang w:val="ru-RU" w:bidi="he-IL" w:eastAsia="zh-TW"/>
              </w:rPr>
            </w:pPr>
            <w:r>
              <w:rPr>
                <w:rFonts w:ascii="Arial" w:cs="Arial" w:hAnsi="Arial"/>
                <w:b/>
                <w:bCs/>
                <w:kern w:val="0"/>
                <w:sz w:val="18"/>
                <w:szCs w:val="18"/>
                <w:lang w:val="ru-RU" w:bidi="he-IL" w:eastAsia="zh-TW"/>
              </w:rPr>
              <w:t>_</w:t>
            </w:r>
          </w:p>
        </w:tc>
      </w:tr>
      <w:tr>
        <w:tblPrEx/>
        <w:trPr>
          <w:trHeight w:val="135" w:hRule="atLeast"/>
        </w:trPr>
        <w:tc>
          <w:tcPr>
            <w:tcW w:w="0" w:type="auto"/>
            <w:tcBorders>
              <w:top w:val="nil"/>
              <w:left w:val="nil"/>
              <w:bottom w:val="nil"/>
              <w:right w:val="nil"/>
            </w:tcBorders>
            <w:noWrap/>
            <w:tcFitText w:val="false"/>
            <w:vAlign w:val="bottom"/>
            <w:hideMark/>
          </w:tcPr>
          <w:p>
            <w:pPr>
              <w:pStyle w:val="style0"/>
              <w:suppressAutoHyphens w:val="false"/>
              <w:jc w:val="right"/>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2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37"/>
            <w:tcBorders>
              <w:top w:val="nil"/>
              <w:left w:val="nil"/>
              <w:bottom w:val="nil"/>
              <w:right w:val="nil"/>
            </w:tcBorders>
            <w:noWrap/>
            <w:tcFitText w:val="false"/>
            <w:vAlign w:val="bottom"/>
            <w:hideMark/>
          </w:tcPr>
          <w:p>
            <w:pPr>
              <w:pStyle w:val="style0"/>
              <w:suppressAutoHyphens w:val="false"/>
              <w:rPr>
                <w:rFonts w:ascii="Arial" w:cs="Arial" w:hAnsi="Arial"/>
                <w:kern w:val="0"/>
                <w:sz w:val="16"/>
                <w:szCs w:val="16"/>
                <w:lang w:val="ru-RU" w:bidi="he-IL" w:eastAsia="zh-TW"/>
              </w:rPr>
            </w:pPr>
            <w:r>
              <w:rPr>
                <w:rFonts w:ascii="Arial" w:cs="Arial" w:hAnsi="Arial"/>
                <w:kern w:val="0"/>
                <w:sz w:val="16"/>
                <w:szCs w:val="16"/>
                <w:lang w:val="ru-RU" w:bidi="he-IL" w:eastAsia="zh-TW"/>
              </w:rPr>
              <w:t xml:space="preserve">Всього найменувань </w:t>
            </w:r>
            <w:r>
              <w:rPr>
                <w:rFonts w:ascii="Arial" w:cs="Arial" w:hAnsi="Arial"/>
                <w:kern w:val="0"/>
                <w:sz w:val="16"/>
                <w:szCs w:val="16"/>
                <w:lang w:val="ru-RU" w:bidi="he-IL" w:eastAsia="zh-TW"/>
              </w:rPr>
              <w:t>____</w:t>
            </w:r>
            <w:r>
              <w:rPr>
                <w:rFonts w:ascii="Arial" w:cs="Arial" w:hAnsi="Arial"/>
                <w:kern w:val="0"/>
                <w:sz w:val="16"/>
                <w:szCs w:val="16"/>
                <w:lang w:val="ru-RU" w:bidi="he-IL" w:eastAsia="zh-TW"/>
              </w:rPr>
              <w:t xml:space="preserve">, на суму </w:t>
            </w:r>
            <w:r>
              <w:rPr>
                <w:rFonts w:ascii="Arial" w:cs="Arial" w:hAnsi="Arial"/>
                <w:kern w:val="0"/>
                <w:sz w:val="16"/>
                <w:szCs w:val="16"/>
                <w:lang w:val="ru-RU" w:bidi="he-IL" w:eastAsia="zh-TW"/>
              </w:rPr>
              <w:t>_______</w:t>
            </w:r>
            <w:r>
              <w:rPr>
                <w:rFonts w:ascii="Arial" w:cs="Arial" w:hAnsi="Arial"/>
                <w:kern w:val="0"/>
                <w:sz w:val="16"/>
                <w:szCs w:val="16"/>
                <w:lang w:val="ru-RU" w:bidi="he-IL" w:eastAsia="zh-TW"/>
              </w:rPr>
              <w:t xml:space="preserve"> грн.</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kern w:val="0"/>
                <w:sz w:val="16"/>
                <w:szCs w:val="16"/>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49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36"/>
            <w:tcBorders>
              <w:top w:val="nil"/>
              <w:left w:val="nil"/>
              <w:bottom w:val="nil"/>
              <w:right w:val="nil"/>
            </w:tcBorders>
            <w:tcFitText w:val="false"/>
            <w:hideMark/>
          </w:tcPr>
          <w:p>
            <w:pPr>
              <w:pStyle w:val="style0"/>
              <w:suppressAutoHyphens w:val="false"/>
              <w:rPr>
                <w:rFonts w:ascii="Arial" w:cs="Arial" w:hAnsi="Arial"/>
                <w:b/>
                <w:bCs/>
                <w:kern w:val="0"/>
                <w:sz w:val="18"/>
                <w:szCs w:val="18"/>
                <w:lang w:val="ru-RU" w:bidi="he-IL" w:eastAsia="zh-TW"/>
              </w:rPr>
            </w:pPr>
            <w:r>
              <w:rPr>
                <w:rFonts w:ascii="Arial" w:cs="Arial" w:hAnsi="Arial"/>
                <w:b/>
                <w:bCs/>
                <w:kern w:val="0"/>
                <w:sz w:val="18"/>
                <w:szCs w:val="18"/>
                <w:lang w:val="ru-RU" w:bidi="he-IL" w:eastAsia="zh-TW"/>
              </w:rPr>
              <w:t>____________________________________</w:t>
            </w:r>
            <w:r>
              <w:rPr>
                <w:rFonts w:ascii="Arial" w:cs="Arial" w:hAnsi="Arial"/>
                <w:b/>
                <w:bCs/>
                <w:kern w:val="0"/>
                <w:sz w:val="18"/>
                <w:szCs w:val="18"/>
                <w:lang w:val="ru-RU" w:bidi="he-IL" w:eastAsia="zh-TW"/>
              </w:rPr>
              <w:br/>
            </w:r>
            <w:r>
              <w:rPr>
                <w:rFonts w:ascii="Arial" w:cs="Arial" w:hAnsi="Arial"/>
                <w:b/>
                <w:bCs/>
                <w:kern w:val="0"/>
                <w:sz w:val="18"/>
                <w:szCs w:val="18"/>
                <w:lang w:val="ru-RU" w:bidi="he-IL" w:eastAsia="zh-TW"/>
              </w:rPr>
              <w:t xml:space="preserve">У т.ч. ПДВ: </w:t>
            </w:r>
            <w:r>
              <w:rPr>
                <w:rFonts w:ascii="Arial" w:cs="Arial" w:hAnsi="Arial"/>
                <w:b/>
                <w:bCs/>
                <w:kern w:val="0"/>
                <w:sz w:val="18"/>
                <w:szCs w:val="18"/>
                <w:lang w:val="ru-RU" w:bidi="he-IL" w:eastAsia="zh-TW"/>
              </w:rPr>
              <w:t>__________________________</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13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10"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3"/>
            <w:tcBorders>
              <w:top w:val="nil"/>
              <w:left w:val="nil"/>
              <w:bottom w:val="nil"/>
              <w:right w:val="nil"/>
            </w:tcBorders>
            <w:noWrap/>
            <w:tcFitText w:val="false"/>
            <w:vAlign w:val="bottom"/>
            <w:hideMark/>
          </w:tcPr>
          <w:p>
            <w:pPr>
              <w:pStyle w:val="style0"/>
              <w:suppressAutoHyphens w:val="false"/>
              <w:rPr>
                <w:rFonts w:ascii="Arial" w:cs="Arial" w:hAnsi="Arial"/>
                <w:b/>
                <w:bCs/>
                <w:kern w:val="0"/>
                <w:sz w:val="18"/>
                <w:szCs w:val="18"/>
                <w:lang w:val="ru-RU" w:bidi="he-IL" w:eastAsia="zh-TW"/>
              </w:rPr>
            </w:pPr>
            <w:r>
              <w:rPr>
                <w:rFonts w:ascii="Arial" w:cs="Arial" w:hAnsi="Arial"/>
                <w:b/>
                <w:bCs/>
                <w:kern w:val="0"/>
                <w:sz w:val="18"/>
                <w:szCs w:val="18"/>
                <w:lang w:val="ru-RU" w:bidi="he-IL" w:eastAsia="zh-TW"/>
              </w:rPr>
              <w:t>Виписав(л</w:t>
            </w:r>
            <w:r>
              <w:rPr>
                <w:rFonts w:ascii="Arial" w:cs="Arial" w:hAnsi="Arial"/>
                <w:b/>
                <w:bCs/>
                <w:kern w:val="0"/>
                <w:sz w:val="18"/>
                <w:szCs w:val="18"/>
                <w:lang w:val="ru-RU" w:bidi="he-IL" w:eastAsia="zh-TW"/>
              </w:rPr>
              <w:t>а</w:t>
            </w:r>
            <w:r>
              <w:rPr>
                <w:rFonts w:ascii="Arial" w:cs="Arial" w:hAnsi="Arial"/>
                <w:b/>
                <w:bCs/>
                <w:kern w:val="0"/>
                <w:sz w:val="18"/>
                <w:szCs w:val="18"/>
                <w:lang w:val="ru-RU" w:bidi="he-IL" w:eastAsia="zh-TW"/>
              </w:rPr>
              <w:t>):</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bl>
    <w:p>
      <w:pPr>
        <w:pStyle w:val="style66"/>
        <w:ind w:left="5103"/>
        <w:jc w:val="left"/>
        <w:rPr>
          <w:color w:val="000000"/>
          <w:szCs w:val="24"/>
        </w:rPr>
      </w:pPr>
    </w:p>
    <w:p>
      <w:pPr>
        <w:pStyle w:val="style66"/>
        <w:ind w:left="5103"/>
        <w:jc w:val="left"/>
        <w:rPr>
          <w:color w:val="000000"/>
          <w:szCs w:val="24"/>
        </w:rPr>
      </w:pPr>
    </w:p>
    <w:p>
      <w:pPr>
        <w:pStyle w:val="style66"/>
        <w:ind w:left="5103"/>
        <w:jc w:val="left"/>
        <w:rPr>
          <w:color w:val="000000"/>
          <w:szCs w:val="24"/>
        </w:rPr>
      </w:pPr>
      <w:r>
        <w:rPr>
          <w:color w:val="000000"/>
          <w:szCs w:val="24"/>
        </w:rPr>
        <w:br w:type="page"/>
      </w:r>
    </w:p>
    <w:p>
      <w:pPr>
        <w:pStyle w:val="style66"/>
        <w:ind w:left="5387"/>
        <w:jc w:val="left"/>
        <w:rPr>
          <w:color w:val="000000"/>
          <w:szCs w:val="24"/>
        </w:rPr>
      </w:pPr>
      <w:r>
        <w:rPr>
          <w:color w:val="000000"/>
          <w:szCs w:val="24"/>
        </w:rPr>
        <w:t xml:space="preserve">Додаток №2 до </w:t>
      </w:r>
      <w:r>
        <w:rPr>
          <w:color w:val="000000"/>
          <w:szCs w:val="24"/>
          <w:lang w:val="ru-RU"/>
        </w:rPr>
        <w:t>Публ</w:t>
      </w:r>
      <w:r>
        <w:rPr>
          <w:color w:val="000000"/>
          <w:szCs w:val="24"/>
        </w:rPr>
        <w:t xml:space="preserve">ічної офрерти щодо постачання </w:t>
      </w:r>
      <w:r>
        <w:rPr>
          <w:color w:val="000000"/>
          <w:szCs w:val="24"/>
        </w:rPr>
        <w:br/>
      </w:r>
      <w:r>
        <w:rPr>
          <w:color w:val="000000"/>
          <w:szCs w:val="24"/>
        </w:rPr>
        <w:t>ТОВ «</w:t>
      </w:r>
      <w:r>
        <w:rPr>
          <w:color w:val="000000"/>
          <w:szCs w:val="24"/>
        </w:rPr>
        <w:t>АГРО ЛЕНД ТРЕЙДІНГ 1</w:t>
      </w:r>
      <w:r>
        <w:rPr>
          <w:color w:val="000000"/>
          <w:szCs w:val="24"/>
        </w:rPr>
        <w:t xml:space="preserve">» устаткування до поливу </w:t>
      </w:r>
    </w:p>
    <w:p>
      <w:pPr>
        <w:pStyle w:val="style66"/>
        <w:jc w:val="left"/>
        <w:rPr>
          <w:color w:val="000000"/>
          <w:szCs w:val="24"/>
        </w:rPr>
      </w:pPr>
    </w:p>
    <w:tbl>
      <w:tblPr>
        <w:tblW w:w="10300" w:type="dxa"/>
        <w:tblCellMar>
          <w:top w:w="15" w:type="dxa"/>
          <w:left w:w="15" w:type="dxa"/>
          <w:bottom w:w="15" w:type="dxa"/>
          <w:right w:w="15" w:type="dxa"/>
        </w:tblCellMar>
        <w:tblLook w:val="04A0" w:firstRow="1" w:lastRow="0" w:firstColumn="1" w:lastColumn="0" w:noHBand="0" w:noVBand="1"/>
      </w:tblPr>
      <w:tblGrid>
        <w:gridCol w:w="91"/>
        <w:gridCol w:w="236"/>
        <w:gridCol w:w="232"/>
        <w:gridCol w:w="232"/>
        <w:gridCol w:w="285"/>
        <w:gridCol w:w="285"/>
        <w:gridCol w:w="285"/>
        <w:gridCol w:w="233"/>
        <w:gridCol w:w="263"/>
        <w:gridCol w:w="263"/>
        <w:gridCol w:w="263"/>
        <w:gridCol w:w="261"/>
        <w:gridCol w:w="259"/>
        <w:gridCol w:w="257"/>
        <w:gridCol w:w="255"/>
        <w:gridCol w:w="253"/>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432"/>
      </w:tblGrid>
      <w:tr>
        <w:trPr>
          <w:trHeight w:val="210" w:hRule="atLeast"/>
        </w:trPr>
        <w:tc>
          <w:tcPr>
            <w:tcW w:w="10000" w:type="dxa"/>
            <w:gridSpan w:val="43"/>
            <w:vMerge w:val="restart"/>
            <w:tcBorders>
              <w:top w:val="nil"/>
              <w:left w:val="nil"/>
              <w:bottom w:val="nil"/>
              <w:right w:val="nil"/>
            </w:tcBorders>
            <w:tcFitText w:val="false"/>
            <w:vAlign w:val="center"/>
            <w:hideMark/>
          </w:tcPr>
          <w:p>
            <w:pPr>
              <w:pStyle w:val="style66"/>
              <w:ind w:right="891"/>
              <w:rPr>
                <w:rFonts w:asciiTheme="minorBidi" w:hAnsiTheme="minorBidi" w:cstheme="minorBidi"/>
                <w:b/>
                <w:bCs/>
                <w:color w:val="000000"/>
                <w:sz w:val="18"/>
                <w:szCs w:val="18"/>
              </w:rPr>
            </w:pPr>
            <w:r>
              <w:rPr>
                <w:rFonts w:asciiTheme="minorBidi" w:hAnsiTheme="minorBidi" w:cstheme="minorBidi"/>
                <w:b/>
                <w:bCs/>
                <w:sz w:val="18"/>
                <w:szCs w:val="18"/>
                <w:lang w:bidi="he-IL" w:eastAsia="zh-TW"/>
              </w:rPr>
              <w:t>Увага! Оплата цього рахунку означає погодження з умовами поставки товарів. Повідомлення про оплату є обов'язковим, в іншому випадку не гарантується наявність товарів на складі. Товар відпускається за фактом надходження коштів на п/р Постачальника, самовивозом, за наявності довіренності та паспорта.</w:t>
            </w:r>
            <w:r>
              <w:rPr>
                <w:rFonts w:asciiTheme="minorBidi" w:hAnsiTheme="minorBidi" w:cstheme="minorBidi"/>
                <w:b/>
                <w:bCs/>
                <w:sz w:val="18"/>
                <w:szCs w:val="18"/>
                <w:lang w:bidi="he-IL" w:eastAsia="zh-TW"/>
              </w:rPr>
              <w:t xml:space="preserve"> </w:t>
            </w:r>
            <w:r>
              <w:rPr>
                <w:rFonts w:asciiTheme="minorBidi" w:hAnsiTheme="minorBidi" w:cstheme="minorBidi"/>
                <w:b/>
                <w:bCs/>
                <w:color w:val="000000"/>
                <w:sz w:val="18"/>
                <w:szCs w:val="18"/>
              </w:rPr>
              <w:t xml:space="preserve">Крім того оплатою цього рахунку Покупець підтверджує, що ознайомлений та приймає умови Публічної оферти ТОВ «АГРО ЛЕНД ТРЕЙДІНГ 1», що розміщена на сайті Постачальника за посиланням: http://irrigator.com.ua/page/id/146/ </w:t>
            </w:r>
          </w:p>
          <w:p>
            <w:pPr>
              <w:pStyle w:val="style0"/>
              <w:suppressAutoHyphens w:val="false"/>
              <w:jc w:val="center"/>
              <w:rPr>
                <w:rFonts w:ascii="Arial" w:cs="Arial" w:hAnsi="Arial"/>
                <w:kern w:val="0"/>
                <w:sz w:val="16"/>
                <w:szCs w:val="16"/>
                <w:lang w:bidi="he-IL" w:eastAsia="zh-TW"/>
              </w:rPr>
            </w:pPr>
          </w:p>
        </w:tc>
        <w:tc>
          <w:tcPr>
            <w:tcW w:w="300" w:type="dxa"/>
            <w:tcBorders>
              <w:top w:val="nil"/>
              <w:left w:val="nil"/>
              <w:bottom w:val="nil"/>
              <w:right w:val="nil"/>
            </w:tcBorders>
            <w:noWrap/>
            <w:tcFitText w:val="false"/>
            <w:vAlign w:val="bottom"/>
            <w:hideMark/>
          </w:tcPr>
          <w:p>
            <w:pPr>
              <w:pStyle w:val="style0"/>
              <w:suppressAutoHyphens w:val="false"/>
              <w:jc w:val="center"/>
              <w:rPr>
                <w:rFonts w:ascii="Arial" w:cs="Arial" w:hAnsi="Arial"/>
                <w:kern w:val="0"/>
                <w:sz w:val="16"/>
                <w:szCs w:val="16"/>
                <w:lang w:bidi="he-IL" w:eastAsia="zh-TW"/>
              </w:rPr>
            </w:pPr>
          </w:p>
        </w:tc>
      </w:tr>
      <w:tr>
        <w:tblPrEx/>
        <w:trPr>
          <w:trHeight w:val="210" w:hRule="atLeast"/>
        </w:trPr>
        <w:tc>
          <w:tcPr>
            <w:tcW w:w="0" w:type="auto"/>
            <w:gridSpan w:val="43"/>
            <w:vMerge w:val="continue"/>
            <w:tcBorders>
              <w:top w:val="nil"/>
              <w:left w:val="nil"/>
              <w:bottom w:val="nil"/>
              <w:right w:val="nil"/>
            </w:tcBorders>
            <w:tcFitText w:val="false"/>
            <w:vAlign w:val="center"/>
            <w:hideMark/>
          </w:tcPr>
          <w:p>
            <w:pPr>
              <w:pStyle w:val="style0"/>
              <w:suppressAutoHyphens w:val="false"/>
              <w:rPr>
                <w:rFonts w:ascii="Arial" w:cs="Arial" w:hAnsi="Arial"/>
                <w:kern w:val="0"/>
                <w:sz w:val="16"/>
                <w:szCs w:val="16"/>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r>
      <w:tr>
        <w:tblPrEx/>
        <w:trPr>
          <w:trHeight w:val="210" w:hRule="atLeast"/>
        </w:trPr>
        <w:tc>
          <w:tcPr>
            <w:tcW w:w="0" w:type="auto"/>
            <w:gridSpan w:val="43"/>
            <w:vMerge w:val="continue"/>
            <w:tcBorders>
              <w:top w:val="nil"/>
              <w:left w:val="nil"/>
              <w:bottom w:val="nil"/>
              <w:right w:val="nil"/>
            </w:tcBorders>
            <w:tcFitText w:val="false"/>
            <w:vAlign w:val="center"/>
            <w:hideMark/>
          </w:tcPr>
          <w:p>
            <w:pPr>
              <w:pStyle w:val="style0"/>
              <w:suppressAutoHyphens w:val="false"/>
              <w:rPr>
                <w:rFonts w:ascii="Arial" w:cs="Arial" w:hAnsi="Arial"/>
                <w:kern w:val="0"/>
                <w:sz w:val="16"/>
                <w:szCs w:val="16"/>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r>
      <w:tr>
        <w:tblPrEx/>
        <w:trPr>
          <w:trHeight w:val="210"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bidi="he-IL" w:eastAsia="zh-TW"/>
              </w:rPr>
            </w:pP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10180" w:type="dxa"/>
            <w:gridSpan w:val="43"/>
            <w:tcBorders>
              <w:top w:val="nil"/>
              <w:left w:val="nil"/>
              <w:bottom w:val="nil"/>
              <w:right w:val="nil"/>
            </w:tcBorders>
            <w:noWrap/>
            <w:tcFitText w:val="false"/>
            <w:vAlign w:val="center"/>
            <w:hideMark/>
          </w:tcPr>
          <w:p>
            <w:pPr>
              <w:pStyle w:val="style0"/>
              <w:suppressAutoHyphens w:val="false"/>
              <w:jc w:val="center"/>
              <w:rPr>
                <w:rFonts w:ascii="Arial" w:cs="Arial" w:hAnsi="Arial"/>
                <w:b/>
                <w:bCs/>
                <w:kern w:val="0"/>
                <w:szCs w:val="20"/>
                <w:lang w:bidi="he-IL" w:eastAsia="zh-TW"/>
              </w:rPr>
            </w:pPr>
            <w:r>
              <w:rPr>
                <w:rFonts w:ascii="Arial" w:cs="Arial" w:hAnsi="Arial"/>
                <w:b/>
                <w:bCs/>
                <w:kern w:val="0"/>
                <w:szCs w:val="20"/>
                <w:lang w:bidi="he-IL" w:eastAsia="zh-TW"/>
              </w:rPr>
              <w:t>Зразок заповнення платіжного доручення</w:t>
            </w: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jc w:val="center"/>
              <w:rPr>
                <w:rFonts w:ascii="Arial" w:cs="Arial" w:hAnsi="Arial"/>
                <w:b/>
                <w:bCs/>
                <w:kern w:val="0"/>
                <w:szCs w:val="20"/>
                <w:lang w:bidi="he-IL" w:eastAsia="zh-TW"/>
              </w:rPr>
            </w:pPr>
          </w:p>
        </w:tc>
        <w:tc>
          <w:tcPr>
            <w:tcW w:w="0" w:type="auto"/>
            <w:tcBorders>
              <w:top w:val="single" w:sz="4" w:space="0" w:color="000000"/>
              <w:left w:val="single" w:sz="4" w:space="0" w:color="000000"/>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single" w:sz="4" w:space="0" w:color="000000"/>
              <w:left w:val="nil"/>
              <w:bottom w:val="nil"/>
              <w:right w:val="single" w:sz="4" w:space="0" w:color="000000"/>
            </w:tcBorders>
            <w:noWrap/>
            <w:tcFitText w:val="false"/>
            <w:vAlign w:val="center"/>
            <w:hideMark/>
          </w:tcPr>
          <w:p>
            <w:pPr>
              <w:pStyle w:val="style0"/>
              <w:suppressAutoHyphens w:val="false"/>
              <w:rPr>
                <w:rFonts w:cs="Times New Roman"/>
                <w:kern w:val="0"/>
                <w:szCs w:val="20"/>
                <w:lang w:bidi="he-IL" w:eastAsia="zh-TW"/>
              </w:rPr>
            </w:pP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single" w:sz="4" w:space="0" w:color="000000"/>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820" w:type="dxa"/>
            <w:gridSpan w:val="3"/>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r>
              <w:rPr>
                <w:rFonts w:ascii="Arial" w:cs="Arial" w:hAnsi="Arial"/>
                <w:kern w:val="0"/>
                <w:sz w:val="16"/>
                <w:szCs w:val="16"/>
                <w:lang w:bidi="he-IL" w:eastAsia="zh-TW"/>
              </w:rPr>
              <w:t>Отримувач</w:t>
            </w:r>
          </w:p>
        </w:tc>
        <w:tc>
          <w:tcPr>
            <w:tcW w:w="0" w:type="auto"/>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p>
        </w:tc>
        <w:tc>
          <w:tcPr>
            <w:tcW w:w="7880" w:type="dxa"/>
            <w:gridSpan w:val="32"/>
            <w:tcBorders>
              <w:top w:val="nil"/>
              <w:left w:val="nil"/>
              <w:bottom w:val="nil"/>
              <w:right w:val="nil"/>
            </w:tcBorders>
            <w:tcFitText w:val="false"/>
            <w:vAlign w:val="center"/>
            <w:hideMark/>
          </w:tcPr>
          <w:p>
            <w:pPr>
              <w:pStyle w:val="style0"/>
              <w:suppressAutoHyphens w:val="false"/>
              <w:rPr>
                <w:rFonts w:ascii="Arial" w:cs="Arial" w:hAnsi="Arial"/>
                <w:b/>
                <w:bCs/>
                <w:kern w:val="0"/>
                <w:sz w:val="16"/>
                <w:szCs w:val="16"/>
                <w:lang w:bidi="he-IL" w:eastAsia="zh-TW"/>
              </w:rPr>
            </w:pPr>
            <w:r>
              <w:rPr>
                <w:rFonts w:ascii="Arial" w:cs="Arial" w:hAnsi="Arial"/>
                <w:b/>
                <w:bCs/>
                <w:kern w:val="0"/>
                <w:sz w:val="16"/>
                <w:szCs w:val="16"/>
                <w:lang w:bidi="he-IL" w:eastAsia="zh-TW"/>
              </w:rPr>
              <w:t>Товариство з обмеженою відповідальністю "Агро Ленд Трейдінг 1"</w:t>
            </w:r>
          </w:p>
        </w:tc>
        <w:tc>
          <w:tcPr>
            <w:tcW w:w="0" w:type="auto"/>
            <w:tcBorders>
              <w:top w:val="nil"/>
              <w:left w:val="nil"/>
              <w:bottom w:val="nil"/>
              <w:right w:val="nil"/>
            </w:tcBorders>
            <w:noWrap/>
            <w:tcFitText w:val="false"/>
            <w:vAlign w:val="center"/>
            <w:hideMark/>
          </w:tcPr>
          <w:p>
            <w:pPr>
              <w:pStyle w:val="style0"/>
              <w:suppressAutoHyphens w:val="false"/>
              <w:rPr>
                <w:rFonts w:ascii="Arial" w:cs="Arial" w:hAnsi="Arial"/>
                <w:b/>
                <w:bCs/>
                <w:kern w:val="0"/>
                <w:sz w:val="16"/>
                <w:szCs w:val="16"/>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single" w:sz="4" w:space="0" w:color="000000"/>
            </w:tcBorders>
            <w:noWrap/>
            <w:tcFitText w:val="false"/>
            <w:vAlign w:val="center"/>
            <w:hideMark/>
          </w:tcPr>
          <w:p>
            <w:pPr>
              <w:pStyle w:val="style0"/>
              <w:suppressAutoHyphens w:val="false"/>
              <w:rPr>
                <w:rFonts w:cs="Times New Roman"/>
                <w:kern w:val="0"/>
                <w:szCs w:val="20"/>
                <w:lang w:bidi="he-IL" w:eastAsia="zh-TW"/>
              </w:rPr>
            </w:pP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single" w:sz="4" w:space="0" w:color="000000"/>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1060" w:type="dxa"/>
            <w:gridSpan w:val="4"/>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r>
              <w:rPr>
                <w:rFonts w:ascii="Arial" w:cs="Arial" w:hAnsi="Arial"/>
                <w:kern w:val="0"/>
                <w:sz w:val="16"/>
                <w:szCs w:val="16"/>
                <w:lang w:bidi="he-IL" w:eastAsia="zh-TW"/>
              </w:rPr>
              <w:t>Код</w:t>
            </w:r>
          </w:p>
        </w:tc>
        <w:tc>
          <w:tcPr>
            <w:tcW w:w="2100" w:type="dxa"/>
            <w:gridSpan w:val="8"/>
            <w:tcBorders>
              <w:top w:val="single" w:sz="4" w:space="0" w:color="000000"/>
              <w:left w:val="single" w:sz="4" w:space="0" w:color="000000"/>
              <w:bottom w:val="single" w:sz="4" w:space="0" w:color="000000"/>
              <w:right w:val="single" w:sz="4" w:space="0" w:color="000000"/>
            </w:tcBorders>
            <w:tcFitText w:val="false"/>
            <w:vAlign w:val="center"/>
            <w:hideMark/>
          </w:tcPr>
          <w:p>
            <w:pPr>
              <w:pStyle w:val="style0"/>
              <w:suppressAutoHyphens w:val="false"/>
              <w:jc w:val="center"/>
              <w:rPr>
                <w:rFonts w:ascii="Arial" w:cs="Arial" w:hAnsi="Arial"/>
                <w:b/>
                <w:bCs/>
                <w:kern w:val="0"/>
                <w:sz w:val="16"/>
                <w:szCs w:val="16"/>
                <w:lang w:bidi="he-IL" w:eastAsia="zh-TW"/>
              </w:rPr>
            </w:pPr>
            <w:r>
              <w:rPr>
                <w:rFonts w:ascii="Arial" w:cs="Arial" w:hAnsi="Arial"/>
                <w:b/>
                <w:bCs/>
                <w:kern w:val="0"/>
                <w:sz w:val="16"/>
                <w:szCs w:val="16"/>
                <w:lang w:bidi="he-IL" w:eastAsia="zh-TW"/>
              </w:rPr>
              <w:t>43167751</w:t>
            </w:r>
          </w:p>
        </w:tc>
        <w:tc>
          <w:tcPr>
            <w:tcW w:w="0" w:type="auto"/>
            <w:tcBorders>
              <w:top w:val="nil"/>
              <w:left w:val="nil"/>
              <w:bottom w:val="nil"/>
              <w:right w:val="nil"/>
            </w:tcBorders>
            <w:noWrap/>
            <w:tcFitText w:val="false"/>
            <w:vAlign w:val="center"/>
            <w:hideMark/>
          </w:tcPr>
          <w:p>
            <w:pPr>
              <w:pStyle w:val="style0"/>
              <w:suppressAutoHyphens w:val="false"/>
              <w:jc w:val="center"/>
              <w:rPr>
                <w:rFonts w:ascii="Arial" w:cs="Arial" w:hAnsi="Arial"/>
                <w:b/>
                <w:bCs/>
                <w:kern w:val="0"/>
                <w:sz w:val="16"/>
                <w:szCs w:val="16"/>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single" w:sz="4" w:space="0" w:color="000000"/>
            </w:tcBorders>
            <w:noWrap/>
            <w:tcFitText w:val="false"/>
            <w:vAlign w:val="center"/>
            <w:hideMark/>
          </w:tcPr>
          <w:p>
            <w:pPr>
              <w:pStyle w:val="style0"/>
              <w:suppressAutoHyphens w:val="false"/>
              <w:rPr>
                <w:rFonts w:cs="Times New Roman"/>
                <w:kern w:val="0"/>
                <w:szCs w:val="20"/>
                <w:lang w:bidi="he-IL" w:eastAsia="zh-TW"/>
              </w:rPr>
            </w:pP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single" w:sz="4" w:space="0" w:color="000000"/>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3160" w:type="dxa"/>
            <w:gridSpan w:val="12"/>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r>
              <w:rPr>
                <w:rFonts w:ascii="Arial" w:cs="Arial" w:hAnsi="Arial"/>
                <w:kern w:val="0"/>
                <w:sz w:val="16"/>
                <w:szCs w:val="16"/>
                <w:lang w:bidi="he-IL" w:eastAsia="zh-TW"/>
              </w:rPr>
              <w:t>Банк отримувача</w:t>
            </w:r>
          </w:p>
        </w:tc>
        <w:tc>
          <w:tcPr>
            <w:tcW w:w="0" w:type="auto"/>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gridSpan w:val="18"/>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r>
              <w:rPr>
                <w:rFonts w:ascii="Arial" w:cs="Arial" w:hAnsi="Arial"/>
                <w:kern w:val="0"/>
                <w:sz w:val="16"/>
                <w:szCs w:val="16"/>
                <w:lang w:bidi="he-IL" w:eastAsia="zh-TW"/>
              </w:rPr>
              <w:t>КРЕДИТ рах. №</w:t>
            </w:r>
          </w:p>
        </w:tc>
        <w:tc>
          <w:tcPr>
            <w:tcW w:w="0" w:type="auto"/>
            <w:tcBorders>
              <w:top w:val="nil"/>
              <w:left w:val="nil"/>
              <w:bottom w:val="nil"/>
              <w:right w:val="nil"/>
            </w:tcBorders>
            <w:noWrap/>
            <w:tcFitText w:val="false"/>
            <w:vAlign w:val="center"/>
            <w:hideMark/>
          </w:tcPr>
          <w:p>
            <w:pPr>
              <w:pStyle w:val="style0"/>
              <w:suppressAutoHyphens w:val="false"/>
              <w:rPr>
                <w:rFonts w:ascii="Arial" w:cs="Arial" w:hAnsi="Arial"/>
                <w:kern w:val="0"/>
                <w:sz w:val="16"/>
                <w:szCs w:val="16"/>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single" w:sz="4" w:space="0" w:color="000000"/>
            </w:tcBorders>
            <w:noWrap/>
            <w:tcFitText w:val="false"/>
            <w:vAlign w:val="center"/>
            <w:hideMark/>
          </w:tcPr>
          <w:p>
            <w:pPr>
              <w:pStyle w:val="style0"/>
              <w:suppressAutoHyphens w:val="false"/>
              <w:rPr>
                <w:rFonts w:cs="Times New Roman"/>
                <w:kern w:val="0"/>
                <w:szCs w:val="20"/>
                <w:lang w:bidi="he-IL" w:eastAsia="zh-TW"/>
              </w:rPr>
            </w:pP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single" w:sz="4" w:space="0" w:color="000000"/>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4620" w:type="dxa"/>
            <w:gridSpan w:val="18"/>
            <w:tcBorders>
              <w:top w:val="nil"/>
              <w:left w:val="nil"/>
              <w:bottom w:val="single" w:sz="4" w:space="0" w:color="000000"/>
              <w:right w:val="nil"/>
            </w:tcBorders>
            <w:tcFitText w:val="false"/>
            <w:vAlign w:val="center"/>
            <w:hideMark/>
          </w:tcPr>
          <w:p>
            <w:pPr>
              <w:pStyle w:val="style0"/>
              <w:suppressAutoHyphens w:val="false"/>
              <w:rPr>
                <w:rFonts w:ascii="Arial" w:cs="Arial" w:hAnsi="Arial"/>
                <w:b/>
                <w:bCs/>
                <w:kern w:val="0"/>
                <w:sz w:val="16"/>
                <w:szCs w:val="16"/>
                <w:lang w:bidi="he-IL" w:eastAsia="zh-TW"/>
              </w:rPr>
            </w:pPr>
            <w:r>
              <w:rPr>
                <w:rFonts w:ascii="Arial" w:cs="Arial" w:hAnsi="Arial"/>
                <w:b/>
                <w:bCs/>
                <w:kern w:val="0"/>
                <w:sz w:val="16"/>
                <w:szCs w:val="16"/>
                <w:lang w:bidi="he-IL" w:eastAsia="zh-TW"/>
              </w:rPr>
              <w:t>ПАТ "ПІВДЕННИЙ", м.Одеса</w:t>
            </w:r>
          </w:p>
        </w:tc>
        <w:tc>
          <w:tcPr>
            <w:tcW w:w="4300" w:type="dxa"/>
            <w:gridSpan w:val="18"/>
            <w:tcBorders>
              <w:top w:val="single" w:sz="4" w:space="0" w:color="000000"/>
              <w:left w:val="single" w:sz="4" w:space="0" w:color="000000"/>
              <w:bottom w:val="single" w:sz="4" w:space="0" w:color="000000"/>
              <w:right w:val="single" w:sz="4" w:space="0" w:color="000000"/>
            </w:tcBorders>
            <w:tcFitText w:val="false"/>
            <w:vAlign w:val="center"/>
            <w:hideMark/>
          </w:tcPr>
          <w:p>
            <w:pPr>
              <w:pStyle w:val="style0"/>
              <w:suppressAutoHyphens w:val="false"/>
              <w:jc w:val="center"/>
              <w:rPr>
                <w:rFonts w:ascii="Arial" w:cs="Arial" w:hAnsi="Arial"/>
                <w:b/>
                <w:bCs/>
                <w:kern w:val="0"/>
                <w:sz w:val="16"/>
                <w:szCs w:val="16"/>
                <w:lang w:bidi="he-IL" w:eastAsia="zh-TW"/>
              </w:rPr>
            </w:pPr>
            <w:r>
              <w:rPr>
                <w:rFonts w:ascii="Arial" w:cs="Arial" w:hAnsi="Arial"/>
                <w:b/>
                <w:bCs/>
                <w:kern w:val="0"/>
                <w:sz w:val="16"/>
                <w:szCs w:val="16"/>
                <w:lang w:bidi="he-IL" w:eastAsia="zh-TW"/>
              </w:rPr>
              <w:t>UA333282090000026000000010071</w:t>
            </w:r>
          </w:p>
        </w:tc>
        <w:tc>
          <w:tcPr>
            <w:tcW w:w="0" w:type="auto"/>
            <w:tcBorders>
              <w:top w:val="nil"/>
              <w:left w:val="nil"/>
              <w:bottom w:val="nil"/>
              <w:right w:val="nil"/>
            </w:tcBorders>
            <w:noWrap/>
            <w:tcFitText w:val="false"/>
            <w:vAlign w:val="center"/>
            <w:hideMark/>
          </w:tcPr>
          <w:p>
            <w:pPr>
              <w:pStyle w:val="style0"/>
              <w:suppressAutoHyphens w:val="false"/>
              <w:jc w:val="center"/>
              <w:rPr>
                <w:rFonts w:ascii="Arial" w:cs="Arial" w:hAnsi="Arial"/>
                <w:b/>
                <w:bCs/>
                <w:kern w:val="0"/>
                <w:sz w:val="16"/>
                <w:szCs w:val="16"/>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nil"/>
              <w:right w:val="single" w:sz="4" w:space="0" w:color="000000"/>
            </w:tcBorders>
            <w:noWrap/>
            <w:tcFitText w:val="false"/>
            <w:vAlign w:val="center"/>
            <w:hideMark/>
          </w:tcPr>
          <w:p>
            <w:pPr>
              <w:pStyle w:val="style0"/>
              <w:suppressAutoHyphens w:val="false"/>
              <w:rPr>
                <w:rFonts w:cs="Times New Roman"/>
                <w:kern w:val="0"/>
                <w:szCs w:val="20"/>
                <w:lang w:bidi="he-IL" w:eastAsia="zh-TW"/>
              </w:rPr>
            </w:pPr>
          </w:p>
        </w:tc>
      </w:tr>
      <w:tr>
        <w:tblPrEx/>
        <w:trPr>
          <w:trHeight w:val="300" w:hRule="atLeast"/>
        </w:trPr>
        <w:tc>
          <w:tcPr>
            <w:tcW w:w="0" w:type="auto"/>
            <w:tcBorders>
              <w:top w:val="nil"/>
              <w:left w:val="nil"/>
              <w:bottom w:val="nil"/>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single" w:sz="4" w:space="0" w:color="000000"/>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nil"/>
            </w:tcBorders>
            <w:noWrap/>
            <w:tcFitText w:val="false"/>
            <w:vAlign w:val="center"/>
            <w:hideMark/>
          </w:tcPr>
          <w:p>
            <w:pPr>
              <w:pStyle w:val="style0"/>
              <w:suppressAutoHyphens w:val="false"/>
              <w:rPr>
                <w:rFonts w:cs="Times New Roman"/>
                <w:kern w:val="0"/>
                <w:szCs w:val="20"/>
                <w:lang w:bidi="he-IL" w:eastAsia="zh-TW"/>
              </w:rPr>
            </w:pPr>
          </w:p>
        </w:tc>
        <w:tc>
          <w:tcPr>
            <w:tcW w:w="0" w:type="auto"/>
            <w:tcBorders>
              <w:top w:val="nil"/>
              <w:left w:val="nil"/>
              <w:bottom w:val="single" w:sz="4" w:space="0" w:color="000000"/>
              <w:right w:val="single" w:sz="4" w:space="0" w:color="000000"/>
            </w:tcBorders>
            <w:noWrap/>
            <w:tcFitText w:val="false"/>
            <w:vAlign w:val="center"/>
            <w:hideMark/>
          </w:tcPr>
          <w:p>
            <w:pPr>
              <w:pStyle w:val="style0"/>
              <w:suppressAutoHyphens w:val="false"/>
              <w:rPr>
                <w:rFonts w:cs="Times New Roman"/>
                <w:kern w:val="0"/>
                <w:szCs w:val="20"/>
                <w:lang w:bidi="he-IL" w:eastAsia="zh-TW"/>
              </w:rPr>
            </w:pPr>
          </w:p>
        </w:tc>
      </w:tr>
    </w:tbl>
    <w:p>
      <w:pPr>
        <w:pStyle w:val="style66"/>
        <w:jc w:val="left"/>
        <w:rPr>
          <w:color w:val="000000"/>
          <w:szCs w:val="24"/>
        </w:rPr>
      </w:pPr>
    </w:p>
    <w:p>
      <w:pPr>
        <w:pStyle w:val="style66"/>
        <w:jc w:val="left"/>
        <w:rPr>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
        <w:gridCol w:w="191"/>
        <w:gridCol w:w="192"/>
        <w:gridCol w:w="208"/>
        <w:gridCol w:w="208"/>
        <w:gridCol w:w="207"/>
        <w:gridCol w:w="207"/>
        <w:gridCol w:w="88"/>
        <w:gridCol w:w="88"/>
        <w:gridCol w:w="88"/>
        <w:gridCol w:w="88"/>
        <w:gridCol w:w="88"/>
        <w:gridCol w:w="88"/>
        <w:gridCol w:w="88"/>
        <w:gridCol w:w="88"/>
        <w:gridCol w:w="88"/>
        <w:gridCol w:w="87"/>
        <w:gridCol w:w="87"/>
        <w:gridCol w:w="363"/>
        <w:gridCol w:w="363"/>
        <w:gridCol w:w="363"/>
        <w:gridCol w:w="87"/>
        <w:gridCol w:w="203"/>
        <w:gridCol w:w="202"/>
        <w:gridCol w:w="202"/>
        <w:gridCol w:w="80"/>
        <w:gridCol w:w="80"/>
        <w:gridCol w:w="79"/>
        <w:gridCol w:w="79"/>
        <w:gridCol w:w="76"/>
        <w:gridCol w:w="76"/>
        <w:gridCol w:w="76"/>
        <w:gridCol w:w="1474"/>
        <w:gridCol w:w="2744"/>
        <w:gridCol w:w="145"/>
        <w:gridCol w:w="145"/>
        <w:gridCol w:w="145"/>
        <w:gridCol w:w="66"/>
        <w:gridCol w:w="62"/>
        <w:gridCol w:w="62"/>
      </w:tblGrid>
      <w:tr>
        <w:trPr>
          <w:trHeight w:val="420"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eastAsiaTheme="minorEastAsia"/>
                <w:kern w:val="0"/>
                <w:szCs w:val="20"/>
                <w:lang w:val="ru-RU" w:bidi="he-IL" w:eastAsia="zh-TW"/>
              </w:rPr>
            </w:pPr>
          </w:p>
        </w:tc>
        <w:tc>
          <w:tcPr>
            <w:tcW w:w="0" w:type="auto"/>
            <w:gridSpan w:val="36"/>
            <w:tcBorders>
              <w:top w:val="nil"/>
              <w:left w:val="nil"/>
              <w:bottom w:val="single" w:sz="8" w:space="0" w:color="auto"/>
              <w:right w:val="nil"/>
            </w:tcBorders>
            <w:noWrap/>
            <w:tcFitText w:val="false"/>
            <w:vAlign w:val="center"/>
            <w:hideMark/>
          </w:tcPr>
          <w:p>
            <w:pPr>
              <w:pStyle w:val="style0"/>
              <w:suppressAutoHyphens w:val="false"/>
              <w:rPr>
                <w:rFonts w:ascii="Arial" w:cs="Arial" w:hAnsi="Arial"/>
                <w:b/>
                <w:bCs/>
                <w:kern w:val="0"/>
                <w:sz w:val="28"/>
                <w:szCs w:val="28"/>
                <w:lang w:val="ru-RU" w:bidi="he-IL" w:eastAsia="zh-TW"/>
              </w:rPr>
            </w:pPr>
            <w:r>
              <w:rPr>
                <w:rFonts w:ascii="Arial" w:cs="Arial" w:hAnsi="Arial"/>
                <w:b/>
                <w:bCs/>
                <w:kern w:val="0"/>
                <w:sz w:val="28"/>
                <w:szCs w:val="28"/>
                <w:lang w:val="ru-RU" w:bidi="he-IL" w:eastAsia="zh-TW"/>
              </w:rPr>
              <w:t xml:space="preserve">Рахунок на оплату № </w:t>
            </w:r>
            <w:r>
              <w:rPr>
                <w:rFonts w:ascii="Arial" w:cs="Arial" w:hAnsi="Arial"/>
                <w:b/>
                <w:bCs/>
                <w:kern w:val="0"/>
                <w:sz w:val="28"/>
                <w:szCs w:val="28"/>
                <w:lang w:val="ru-RU" w:bidi="he-IL" w:eastAsia="zh-TW"/>
              </w:rPr>
              <w:t>___</w:t>
            </w:r>
            <w:r>
              <w:rPr>
                <w:rFonts w:ascii="Arial" w:cs="Arial" w:hAnsi="Arial"/>
                <w:b/>
                <w:bCs/>
                <w:kern w:val="0"/>
                <w:sz w:val="28"/>
                <w:szCs w:val="28"/>
                <w:lang w:val="ru-RU" w:bidi="he-IL" w:eastAsia="zh-TW"/>
              </w:rPr>
              <w:t xml:space="preserve"> від </w:t>
            </w:r>
            <w:r>
              <w:rPr>
                <w:rFonts w:ascii="Arial" w:cs="Arial" w:hAnsi="Arial"/>
                <w:b/>
                <w:bCs/>
                <w:kern w:val="0"/>
                <w:sz w:val="28"/>
                <w:szCs w:val="28"/>
                <w:lang w:val="ru-RU" w:bidi="he-IL" w:eastAsia="zh-TW"/>
              </w:rPr>
              <w:t>_____</w:t>
            </w:r>
            <w:r>
              <w:rPr>
                <w:rFonts w:ascii="Arial" w:cs="Arial" w:hAnsi="Arial"/>
                <w:b/>
                <w:bCs/>
                <w:kern w:val="0"/>
                <w:sz w:val="28"/>
                <w:szCs w:val="28"/>
                <w:lang w:val="ru-RU" w:bidi="he-IL" w:eastAsia="zh-TW"/>
              </w:rPr>
              <w:t xml:space="preserve"> </w:t>
            </w:r>
            <w:r>
              <w:rPr>
                <w:rFonts w:ascii="Arial" w:cs="Arial" w:hAnsi="Arial"/>
                <w:b/>
                <w:bCs/>
                <w:kern w:val="0"/>
                <w:sz w:val="28"/>
                <w:szCs w:val="28"/>
                <w:lang w:val="ru-RU" w:bidi="he-IL" w:eastAsia="zh-TW"/>
              </w:rPr>
              <w:t>________</w:t>
            </w:r>
            <w:r>
              <w:rPr>
                <w:rFonts w:ascii="Arial" w:cs="Arial" w:hAnsi="Arial"/>
                <w:b/>
                <w:bCs/>
                <w:kern w:val="0"/>
                <w:sz w:val="28"/>
                <w:szCs w:val="28"/>
                <w:lang w:val="ru-RU" w:bidi="he-IL" w:eastAsia="zh-TW"/>
              </w:rPr>
              <w:t xml:space="preserve"> 20</w:t>
            </w:r>
            <w:r>
              <w:rPr>
                <w:rFonts w:ascii="Arial" w:cs="Arial" w:hAnsi="Arial"/>
                <w:b/>
                <w:bCs/>
                <w:kern w:val="0"/>
                <w:sz w:val="28"/>
                <w:szCs w:val="28"/>
                <w:lang w:val="ru-RU" w:bidi="he-IL" w:eastAsia="zh-TW"/>
              </w:rPr>
              <w:t>___</w:t>
            </w:r>
            <w:r>
              <w:rPr>
                <w:rFonts w:ascii="Arial" w:cs="Arial" w:hAnsi="Arial"/>
                <w:b/>
                <w:bCs/>
                <w:kern w:val="0"/>
                <w:sz w:val="28"/>
                <w:szCs w:val="28"/>
                <w:lang w:val="ru-RU" w:bidi="he-IL" w:eastAsia="zh-TW"/>
              </w:rPr>
              <w:t xml:space="preserve"> р.</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b/>
                <w:bCs/>
                <w:kern w:val="0"/>
                <w:sz w:val="28"/>
                <w:szCs w:val="2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10"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6"/>
            <w:tcBorders>
              <w:top w:val="nil"/>
              <w:left w:val="nil"/>
              <w:bottom w:val="nil"/>
              <w:right w:val="nil"/>
            </w:tcBorders>
            <w:noWrap/>
            <w:tcFitText w:val="false"/>
            <w:vAlign w:val="center"/>
            <w:hideMark/>
          </w:tcPr>
          <w:p>
            <w:pPr>
              <w:pStyle w:val="style0"/>
              <w:suppressAutoHyphens w:val="false"/>
              <w:rPr>
                <w:rFonts w:ascii="Arial" w:cs="Arial" w:hAnsi="Arial"/>
                <w:kern w:val="0"/>
                <w:sz w:val="18"/>
                <w:szCs w:val="18"/>
                <w:lang w:val="ru-RU" w:bidi="he-IL" w:eastAsia="zh-TW"/>
              </w:rPr>
            </w:pPr>
            <w:r>
              <w:rPr>
                <w:rFonts w:ascii="Arial" w:cs="Arial" w:hAnsi="Arial"/>
                <w:kern w:val="0"/>
                <w:sz w:val="18"/>
                <w:szCs w:val="18"/>
                <w:lang w:val="ru-RU" w:bidi="he-IL" w:eastAsia="zh-TW"/>
              </w:rPr>
              <w:t>Постачальник:</w:t>
            </w:r>
          </w:p>
        </w:tc>
        <w:tc>
          <w:tcPr>
            <w:tcW w:w="0" w:type="auto"/>
            <w:gridSpan w:val="31"/>
            <w:tcBorders>
              <w:top w:val="nil"/>
              <w:left w:val="nil"/>
              <w:bottom w:val="nil"/>
              <w:right w:val="nil"/>
            </w:tcBorders>
            <w:tcFitText w:val="false"/>
            <w:hideMark/>
          </w:tcPr>
          <w:p>
            <w:pPr>
              <w:pStyle w:val="style0"/>
              <w:suppressAutoHyphens w:val="false"/>
              <w:rPr>
                <w:rFonts w:ascii="Arial" w:cs="Arial" w:hAnsi="Arial"/>
                <w:b/>
                <w:bCs/>
                <w:kern w:val="0"/>
                <w:sz w:val="18"/>
                <w:szCs w:val="18"/>
                <w:lang w:val="ru-RU" w:bidi="he-IL" w:eastAsia="zh-TW"/>
              </w:rPr>
            </w:pPr>
            <w:r>
              <w:rPr>
                <w:rFonts w:ascii="Arial" w:cs="Arial" w:hAnsi="Arial"/>
                <w:b/>
                <w:bCs/>
                <w:kern w:val="0"/>
                <w:sz w:val="18"/>
                <w:szCs w:val="18"/>
                <w:lang w:val="ru-RU" w:bidi="he-IL" w:eastAsia="zh-TW"/>
              </w:rPr>
              <w:t>ТОВАРИСТВО З ОБМЕЖЕНОЮ ВІДПОВІДАЛЬНІСТЮ "</w:t>
            </w:r>
            <w:r>
              <w:rPr>
                <w:rFonts w:ascii="Arial" w:cs="Arial" w:hAnsi="Arial"/>
                <w:b/>
                <w:bCs/>
                <w:kern w:val="0"/>
                <w:sz w:val="18"/>
                <w:szCs w:val="18"/>
                <w:lang w:val="ru-RU" w:bidi="he-IL" w:eastAsia="zh-TW"/>
              </w:rPr>
              <w:t>АГРО ЛЕНД ТРЕЙДІНГ 1</w:t>
            </w:r>
            <w:r>
              <w:rPr>
                <w:rFonts w:ascii="Arial" w:cs="Arial" w:hAnsi="Arial"/>
                <w:b/>
                <w:bCs/>
                <w:kern w:val="0"/>
                <w:sz w:val="18"/>
                <w:szCs w:val="18"/>
                <w:lang w:val="ru-RU" w:bidi="he-IL" w:eastAsia="zh-TW"/>
              </w:rPr>
              <w:t>"</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91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31"/>
            <w:tcBorders>
              <w:top w:val="nil"/>
              <w:left w:val="nil"/>
              <w:bottom w:val="nil"/>
              <w:right w:val="nil"/>
            </w:tcBorders>
            <w:tcFitText w:val="false"/>
            <w:hideMark/>
          </w:tcPr>
          <w:p>
            <w:pPr>
              <w:pStyle w:val="style0"/>
              <w:suppressAutoHyphens w:val="false"/>
              <w:rPr>
                <w:rFonts w:cs="Times New Roman"/>
                <w:kern w:val="0"/>
                <w:sz w:val="22"/>
                <w:szCs w:val="22"/>
                <w:lang w:bidi="he-IL" w:eastAsia="zh-TW"/>
              </w:rPr>
            </w:pPr>
            <w:r>
              <w:rPr>
                <w:rFonts w:ascii="Arial" w:cs="Arial" w:hAnsi="Arial"/>
                <w:color w:val="000000"/>
                <w:kern w:val="0"/>
                <w:sz w:val="22"/>
                <w:szCs w:val="22"/>
                <w:lang w:bidi="he-IL" w:eastAsia="zh-TW"/>
              </w:rPr>
              <w:t>п</w:t>
            </w:r>
            <w:r>
              <w:rPr>
                <w:rFonts w:ascii="Arial" w:cs="Arial" w:hAnsi="Arial"/>
                <w:color w:val="000000"/>
                <w:kern w:val="0"/>
                <w:sz w:val="22"/>
                <w:szCs w:val="22"/>
                <w:lang w:bidi="he-IL" w:eastAsia="zh-TW"/>
              </w:rPr>
              <w:t>/р UA333282090000026000000010071 у банку ПАТ "ПІВДЕННИЙ", м.Одеса,</w:t>
            </w:r>
            <w:r>
              <w:rPr>
                <w:rFonts w:ascii="Arial" w:cs="Arial" w:hAnsi="Arial"/>
                <w:color w:val="000000"/>
                <w:kern w:val="0"/>
                <w:sz w:val="22"/>
                <w:szCs w:val="22"/>
                <w:lang w:bidi="he-IL" w:eastAsia="zh-TW"/>
              </w:rPr>
              <w:br/>
            </w:r>
            <w:r>
              <w:rPr>
                <w:rFonts w:ascii="Arial" w:cs="Arial" w:hAnsi="Arial"/>
                <w:color w:val="000000"/>
                <w:kern w:val="0"/>
                <w:sz w:val="22"/>
                <w:szCs w:val="22"/>
                <w:lang w:bidi="he-IL" w:eastAsia="zh-TW"/>
              </w:rPr>
              <w:t>65014, Одеська, Одеса, Успенська, дом № 39, квартира 44,</w:t>
            </w:r>
            <w:r>
              <w:rPr>
                <w:rFonts w:ascii="Arial" w:cs="Arial" w:hAnsi="Arial"/>
                <w:color w:val="000000"/>
                <w:kern w:val="0"/>
                <w:sz w:val="22"/>
                <w:szCs w:val="22"/>
                <w:lang w:bidi="he-IL" w:eastAsia="zh-TW"/>
              </w:rPr>
              <w:br/>
            </w:r>
            <w:r>
              <w:rPr>
                <w:rFonts w:ascii="Arial" w:cs="Arial" w:hAnsi="Arial"/>
                <w:color w:val="000000"/>
                <w:kern w:val="0"/>
                <w:sz w:val="22"/>
                <w:szCs w:val="22"/>
                <w:lang w:bidi="he-IL" w:eastAsia="zh-TW"/>
              </w:rPr>
              <w:t>код за ЄДРПОУ 43167751</w:t>
            </w:r>
          </w:p>
          <w:p>
            <w:pPr>
              <w:pStyle w:val="style0"/>
              <w:suppressAutoHyphens w:val="false"/>
              <w:rPr>
                <w:rFonts w:ascii="Arial" w:cs="Arial" w:hAnsi="Arial"/>
                <w:kern w:val="0"/>
                <w:sz w:val="18"/>
                <w:szCs w:val="18"/>
                <w:highlight w:val="red"/>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13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ind w:left="-1066"/>
              <w:rPr>
                <w:rFonts w:cs="Times New Roman"/>
                <w:kern w:val="0"/>
                <w:szCs w:val="20"/>
                <w:lang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highlight w:val="red"/>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6"/>
            <w:tcBorders>
              <w:top w:val="nil"/>
              <w:left w:val="nil"/>
              <w:bottom w:val="nil"/>
              <w:right w:val="nil"/>
            </w:tcBorders>
            <w:noWrap/>
            <w:tcFitText w:val="false"/>
            <w:vAlign w:val="center"/>
            <w:hideMark/>
          </w:tcPr>
          <w:p>
            <w:pPr>
              <w:pStyle w:val="style0"/>
              <w:suppressAutoHyphens w:val="false"/>
              <w:rPr>
                <w:rFonts w:ascii="Arial" w:cs="Arial" w:hAnsi="Arial"/>
                <w:kern w:val="0"/>
                <w:sz w:val="18"/>
                <w:szCs w:val="18"/>
                <w:lang w:val="ru-RU" w:bidi="he-IL" w:eastAsia="zh-TW"/>
              </w:rPr>
            </w:pPr>
            <w:r>
              <w:rPr>
                <w:rFonts w:ascii="Arial" w:cs="Arial" w:hAnsi="Arial"/>
                <w:kern w:val="0"/>
                <w:sz w:val="18"/>
                <w:szCs w:val="18"/>
                <w:lang w:val="ru-RU" w:bidi="he-IL" w:eastAsia="zh-TW"/>
              </w:rPr>
              <w:t>Покупець:</w:t>
            </w:r>
          </w:p>
        </w:tc>
        <w:tc>
          <w:tcPr>
            <w:tcW w:w="0" w:type="auto"/>
            <w:gridSpan w:val="31"/>
            <w:tcBorders>
              <w:top w:val="nil"/>
              <w:left w:val="nil"/>
              <w:bottom w:val="nil"/>
              <w:right w:val="nil"/>
            </w:tcBorders>
            <w:tcFitText w:val="false"/>
            <w:hideMark/>
          </w:tcPr>
          <w:p>
            <w:pPr>
              <w:pStyle w:val="style0"/>
              <w:suppressAutoHyphens w:val="false"/>
              <w:rPr>
                <w:rFonts w:ascii="Arial" w:cs="Arial" w:hAnsi="Arial"/>
                <w:b/>
                <w:bCs/>
                <w:kern w:val="0"/>
                <w:sz w:val="18"/>
                <w:szCs w:val="18"/>
                <w:lang w:val="ru-RU" w:bidi="he-IL" w:eastAsia="zh-TW"/>
              </w:rPr>
            </w:pPr>
            <w:r>
              <w:rPr>
                <w:rFonts w:ascii="Arial" w:cs="Arial" w:hAnsi="Arial"/>
                <w:b/>
                <w:bCs/>
                <w:kern w:val="0"/>
                <w:sz w:val="18"/>
                <w:szCs w:val="18"/>
                <w:lang w:val="ru-RU" w:bidi="he-IL" w:eastAsia="zh-TW"/>
              </w:rPr>
              <w:t>_____________________________________</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40"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13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6"/>
            <w:tcBorders>
              <w:top w:val="nil"/>
              <w:left w:val="nil"/>
              <w:bottom w:val="nil"/>
              <w:right w:val="nil"/>
            </w:tcBorders>
            <w:tcFitText w:val="false"/>
            <w:vAlign w:val="bottom"/>
            <w:hideMark/>
          </w:tcPr>
          <w:p>
            <w:pPr>
              <w:pStyle w:val="style0"/>
              <w:suppressAutoHyphens w:val="false"/>
              <w:rPr>
                <w:rFonts w:ascii="Arial" w:cs="Arial" w:hAnsi="Arial"/>
                <w:kern w:val="0"/>
                <w:szCs w:val="20"/>
                <w:lang w:val="ru-RU" w:bidi="he-IL" w:eastAsia="zh-TW"/>
              </w:rPr>
            </w:pPr>
            <w:r>
              <w:rPr>
                <w:rFonts w:ascii="Arial" w:cs="Arial" w:hAnsi="Arial"/>
                <w:kern w:val="0"/>
                <w:szCs w:val="20"/>
                <w:lang w:val="ru-RU" w:bidi="he-IL" w:eastAsia="zh-TW"/>
              </w:rPr>
              <w:t>Договір:</w:t>
            </w:r>
          </w:p>
        </w:tc>
        <w:tc>
          <w:tcPr>
            <w:tcW w:w="0" w:type="auto"/>
            <w:gridSpan w:val="31"/>
            <w:tcBorders>
              <w:top w:val="nil"/>
              <w:left w:val="nil"/>
              <w:bottom w:val="nil"/>
              <w:right w:val="nil"/>
            </w:tcBorders>
            <w:tcFitText w:val="false"/>
            <w:vAlign w:val="bottom"/>
            <w:hideMark/>
          </w:tcPr>
          <w:p>
            <w:pPr>
              <w:pStyle w:val="style0"/>
              <w:suppressAutoHyphens w:val="false"/>
              <w:rPr>
                <w:rFonts w:ascii="Arial" w:cs="Arial" w:hAnsi="Arial"/>
                <w:kern w:val="0"/>
                <w:szCs w:val="20"/>
                <w:lang w:bidi="he-IL" w:eastAsia="zh-TW"/>
              </w:rPr>
            </w:pPr>
            <w:r>
              <w:rPr>
                <w:rFonts w:ascii="Arial" w:cs="Arial" w:hAnsi="Arial"/>
                <w:kern w:val="0"/>
                <w:szCs w:val="20"/>
                <w:lang w:val="ru-RU" w:bidi="he-IL" w:eastAsia="zh-TW"/>
              </w:rPr>
              <w:t>Публічна оферта ТОВ «АГРО ЛЕНД ТРЕЙДІНГ 1»</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13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55" w:hRule="atLeast"/>
        </w:trPr>
        <w:tc>
          <w:tcPr>
            <w:tcW w:w="0" w:type="auto"/>
            <w:gridSpan w:val="3"/>
            <w:vMerge w:val="restart"/>
            <w:tcBorders>
              <w:top w:val="single" w:sz="8" w:space="0" w:color="auto"/>
              <w:left w:val="single" w:sz="8" w:space="0" w:color="auto"/>
              <w:bottom w:val="nil"/>
              <w:right w:val="nil"/>
            </w:tcBorders>
            <w:shd w:val="clear" w:color="000000" w:fill="fcfaeb"/>
            <w:noWrap/>
            <w:tcFitText w:val="false"/>
            <w:vAlign w:val="center"/>
            <w:hideMark/>
          </w:tcPr>
          <w:p>
            <w:pPr>
              <w:pStyle w:val="style0"/>
              <w:suppressAutoHyphens w:val="false"/>
              <w:jc w:val="center"/>
              <w:rPr>
                <w:rFonts w:ascii="Arial" w:cs="Arial" w:hAnsi="Arial"/>
                <w:b/>
                <w:bCs/>
                <w:kern w:val="0"/>
                <w:sz w:val="18"/>
                <w:szCs w:val="18"/>
                <w:lang w:val="ru-RU" w:bidi="he-IL" w:eastAsia="zh-TW"/>
              </w:rPr>
            </w:pPr>
            <w:r>
              <w:rPr>
                <w:rFonts w:ascii="Arial" w:cs="Arial" w:hAnsi="Arial"/>
                <w:b/>
                <w:bCs/>
                <w:kern w:val="0"/>
                <w:sz w:val="18"/>
                <w:szCs w:val="18"/>
                <w:lang w:val="ru-RU" w:bidi="he-IL" w:eastAsia="zh-TW"/>
              </w:rPr>
              <w:t>№</w:t>
            </w:r>
          </w:p>
        </w:tc>
        <w:tc>
          <w:tcPr>
            <w:tcW w:w="0" w:type="auto"/>
            <w:gridSpan w:val="19"/>
            <w:vMerge w:val="restart"/>
            <w:tcBorders>
              <w:top w:val="single" w:sz="8" w:space="0" w:color="auto"/>
              <w:left w:val="single" w:sz="4" w:space="0" w:color="auto"/>
              <w:bottom w:val="nil"/>
              <w:right w:val="nil"/>
            </w:tcBorders>
            <w:shd w:val="clear" w:color="000000" w:fill="fcfaeb"/>
            <w:noWrap/>
            <w:tcFitText w:val="false"/>
            <w:vAlign w:val="center"/>
            <w:hideMark/>
          </w:tcPr>
          <w:p>
            <w:pPr>
              <w:pStyle w:val="style0"/>
              <w:suppressAutoHyphens w:val="false"/>
              <w:jc w:val="center"/>
              <w:rPr>
                <w:rFonts w:ascii="Arial" w:cs="Arial" w:hAnsi="Arial"/>
                <w:b/>
                <w:bCs/>
                <w:kern w:val="0"/>
                <w:sz w:val="18"/>
                <w:szCs w:val="18"/>
                <w:lang w:val="ru-RU" w:bidi="he-IL" w:eastAsia="zh-TW"/>
              </w:rPr>
            </w:pPr>
            <w:r>
              <w:rPr>
                <w:rFonts w:ascii="Arial" w:cs="Arial" w:hAnsi="Arial"/>
                <w:b/>
                <w:bCs/>
                <w:kern w:val="0"/>
                <w:sz w:val="18"/>
                <w:szCs w:val="18"/>
                <w:lang w:val="ru-RU" w:bidi="he-IL" w:eastAsia="zh-TW"/>
              </w:rPr>
              <w:t>Товари (роботи, послуги)</w:t>
            </w:r>
          </w:p>
        </w:tc>
        <w:tc>
          <w:tcPr>
            <w:tcW w:w="0" w:type="auto"/>
            <w:gridSpan w:val="3"/>
            <w:vMerge w:val="restart"/>
            <w:tcBorders>
              <w:top w:val="single" w:sz="8" w:space="0" w:color="auto"/>
              <w:left w:val="single" w:sz="4" w:space="0" w:color="auto"/>
              <w:bottom w:val="nil"/>
              <w:right w:val="nil"/>
            </w:tcBorders>
            <w:shd w:val="clear" w:color="000000" w:fill="fcfaeb"/>
            <w:noWrap/>
            <w:tcFitText w:val="false"/>
            <w:vAlign w:val="center"/>
            <w:hideMark/>
          </w:tcPr>
          <w:p>
            <w:pPr>
              <w:pStyle w:val="style0"/>
              <w:suppressAutoHyphens w:val="false"/>
              <w:jc w:val="center"/>
              <w:rPr>
                <w:rFonts w:ascii="Arial" w:cs="Arial" w:hAnsi="Arial"/>
                <w:b/>
                <w:bCs/>
                <w:kern w:val="0"/>
                <w:sz w:val="18"/>
                <w:szCs w:val="18"/>
                <w:lang w:val="ru-RU" w:bidi="he-IL" w:eastAsia="zh-TW"/>
              </w:rPr>
            </w:pPr>
            <w:r>
              <w:rPr>
                <w:rFonts w:ascii="Arial" w:cs="Arial" w:hAnsi="Arial"/>
                <w:b/>
                <w:bCs/>
                <w:kern w:val="0"/>
                <w:sz w:val="18"/>
                <w:szCs w:val="18"/>
                <w:lang w:val="ru-RU" w:bidi="he-IL" w:eastAsia="zh-TW"/>
              </w:rPr>
              <w:t>Кіл-сть</w:t>
            </w:r>
          </w:p>
        </w:tc>
        <w:tc>
          <w:tcPr>
            <w:tcW w:w="0" w:type="auto"/>
            <w:gridSpan w:val="4"/>
            <w:vMerge w:val="restart"/>
            <w:tcBorders>
              <w:top w:val="single" w:sz="8" w:space="0" w:color="auto"/>
              <w:left w:val="single" w:sz="4" w:space="0" w:color="auto"/>
              <w:bottom w:val="nil"/>
              <w:right w:val="nil"/>
            </w:tcBorders>
            <w:shd w:val="clear" w:color="000000" w:fill="fcfaeb"/>
            <w:noWrap/>
            <w:tcFitText w:val="false"/>
            <w:vAlign w:val="center"/>
            <w:hideMark/>
          </w:tcPr>
          <w:p>
            <w:pPr>
              <w:pStyle w:val="style0"/>
              <w:suppressAutoHyphens w:val="false"/>
              <w:jc w:val="center"/>
              <w:rPr>
                <w:rFonts w:ascii="Arial" w:cs="Arial" w:hAnsi="Arial"/>
                <w:b/>
                <w:bCs/>
                <w:kern w:val="0"/>
                <w:sz w:val="18"/>
                <w:szCs w:val="18"/>
                <w:lang w:val="ru-RU" w:bidi="he-IL" w:eastAsia="zh-TW"/>
              </w:rPr>
            </w:pPr>
            <w:r>
              <w:rPr>
                <w:rFonts w:ascii="Arial" w:cs="Arial" w:hAnsi="Arial"/>
                <w:b/>
                <w:bCs/>
                <w:kern w:val="0"/>
                <w:sz w:val="18"/>
                <w:szCs w:val="18"/>
                <w:lang w:val="ru-RU" w:bidi="he-IL" w:eastAsia="zh-TW"/>
              </w:rPr>
              <w:t>Од.</w:t>
            </w:r>
          </w:p>
        </w:tc>
        <w:tc>
          <w:tcPr>
            <w:tcW w:w="0" w:type="auto"/>
            <w:gridSpan w:val="4"/>
            <w:vMerge w:val="restart"/>
            <w:tcBorders>
              <w:top w:val="single" w:sz="8" w:space="0" w:color="auto"/>
              <w:left w:val="single" w:sz="4" w:space="0" w:color="auto"/>
              <w:bottom w:val="nil"/>
              <w:right w:val="nil"/>
            </w:tcBorders>
            <w:shd w:val="clear" w:color="000000" w:fill="fcfaeb"/>
            <w:tcFitText w:val="false"/>
            <w:vAlign w:val="center"/>
            <w:hideMark/>
          </w:tcPr>
          <w:p>
            <w:pPr>
              <w:pStyle w:val="style0"/>
              <w:suppressAutoHyphens w:val="false"/>
              <w:jc w:val="center"/>
              <w:rPr>
                <w:rFonts w:ascii="Arial" w:cs="Arial" w:hAnsi="Arial"/>
                <w:b/>
                <w:bCs/>
                <w:kern w:val="0"/>
                <w:sz w:val="18"/>
                <w:szCs w:val="18"/>
                <w:lang w:val="ru-RU" w:bidi="he-IL" w:eastAsia="zh-TW"/>
              </w:rPr>
            </w:pPr>
            <w:r>
              <w:rPr>
                <w:rFonts w:ascii="Arial" w:cs="Arial" w:hAnsi="Arial"/>
                <w:b/>
                <w:bCs/>
                <w:kern w:val="0"/>
                <w:sz w:val="18"/>
                <w:szCs w:val="18"/>
                <w:lang w:val="ru-RU" w:bidi="he-IL" w:eastAsia="zh-TW"/>
              </w:rPr>
              <w:t>Ціна без ПДВ</w:t>
            </w:r>
          </w:p>
        </w:tc>
        <w:tc>
          <w:tcPr>
            <w:tcW w:w="0" w:type="auto"/>
            <w:gridSpan w:val="6"/>
            <w:vMerge w:val="restart"/>
            <w:tcBorders>
              <w:top w:val="single" w:sz="8" w:space="0" w:color="auto"/>
              <w:left w:val="single" w:sz="4" w:space="0" w:color="auto"/>
              <w:bottom w:val="nil"/>
              <w:right w:val="single" w:sz="8" w:space="0" w:color="auto"/>
            </w:tcBorders>
            <w:shd w:val="clear" w:color="000000" w:fill="fcfaeb"/>
            <w:tcFitText w:val="false"/>
            <w:vAlign w:val="center"/>
            <w:hideMark/>
          </w:tcPr>
          <w:p>
            <w:pPr>
              <w:pStyle w:val="style0"/>
              <w:suppressAutoHyphens w:val="false"/>
              <w:jc w:val="center"/>
              <w:rPr>
                <w:rFonts w:ascii="Arial" w:cs="Arial" w:hAnsi="Arial"/>
                <w:b/>
                <w:bCs/>
                <w:kern w:val="0"/>
                <w:sz w:val="18"/>
                <w:szCs w:val="18"/>
                <w:lang w:val="ru-RU" w:bidi="he-IL" w:eastAsia="zh-TW"/>
              </w:rPr>
            </w:pPr>
            <w:r>
              <w:rPr>
                <w:rFonts w:ascii="Arial" w:cs="Arial" w:hAnsi="Arial"/>
                <w:b/>
                <w:bCs/>
                <w:kern w:val="0"/>
                <w:sz w:val="18"/>
                <w:szCs w:val="18"/>
                <w:lang w:val="ru-RU" w:bidi="he-IL" w:eastAsia="zh-TW"/>
              </w:rPr>
              <w:t>Сума без ПДВ</w:t>
            </w:r>
          </w:p>
        </w:tc>
        <w:tc>
          <w:tcPr>
            <w:tcW w:w="0" w:type="auto"/>
            <w:tcBorders>
              <w:top w:val="nil"/>
              <w:left w:val="nil"/>
              <w:bottom w:val="nil"/>
              <w:right w:val="nil"/>
            </w:tcBorders>
            <w:noWrap/>
            <w:tcFitText w:val="false"/>
            <w:vAlign w:val="bottom"/>
            <w:hideMark/>
          </w:tcPr>
          <w:p>
            <w:pPr>
              <w:pStyle w:val="style0"/>
              <w:suppressAutoHyphens w:val="false"/>
              <w:jc w:val="center"/>
              <w:rPr>
                <w:rFonts w:ascii="Arial" w:cs="Arial" w:hAnsi="Arial"/>
                <w:b/>
                <w:bCs/>
                <w:kern w:val="0"/>
                <w:sz w:val="18"/>
                <w:szCs w:val="18"/>
                <w:lang w:val="ru-RU" w:bidi="he-IL" w:eastAsia="zh-TW"/>
              </w:rPr>
            </w:pPr>
          </w:p>
        </w:tc>
      </w:tr>
      <w:tr>
        <w:tblPrEx/>
        <w:trPr>
          <w:trHeight w:val="255" w:hRule="atLeast"/>
        </w:trPr>
        <w:tc>
          <w:tcPr>
            <w:tcW w:w="0" w:type="auto"/>
            <w:gridSpan w:val="3"/>
            <w:vMerge w:val="continue"/>
            <w:tcBorders>
              <w:top w:val="single" w:sz="8" w:space="0" w:color="auto"/>
              <w:left w:val="single" w:sz="8" w:space="0" w:color="auto"/>
              <w:bottom w:val="nil"/>
              <w:right w:val="nil"/>
            </w:tcBorders>
            <w:tcFitText w:val="false"/>
            <w:vAlign w:val="center"/>
            <w:hideMark/>
          </w:tcPr>
          <w:p>
            <w:pPr>
              <w:pStyle w:val="style0"/>
              <w:suppressAutoHyphens w:val="false"/>
              <w:rPr>
                <w:rFonts w:ascii="Arial" w:cs="Arial" w:hAnsi="Arial"/>
                <w:b/>
                <w:bCs/>
                <w:kern w:val="0"/>
                <w:sz w:val="18"/>
                <w:szCs w:val="18"/>
                <w:lang w:val="ru-RU" w:bidi="he-IL" w:eastAsia="zh-TW"/>
              </w:rPr>
            </w:pPr>
          </w:p>
        </w:tc>
        <w:tc>
          <w:tcPr>
            <w:tcW w:w="0" w:type="auto"/>
            <w:gridSpan w:val="19"/>
            <w:vMerge w:val="continue"/>
            <w:tcBorders>
              <w:top w:val="single" w:sz="8" w:space="0" w:color="auto"/>
              <w:left w:val="single" w:sz="4" w:space="0" w:color="auto"/>
              <w:bottom w:val="nil"/>
              <w:right w:val="nil"/>
            </w:tcBorders>
            <w:tcFitText w:val="false"/>
            <w:vAlign w:val="center"/>
            <w:hideMark/>
          </w:tcPr>
          <w:p>
            <w:pPr>
              <w:pStyle w:val="style0"/>
              <w:suppressAutoHyphens w:val="false"/>
              <w:rPr>
                <w:rFonts w:ascii="Arial" w:cs="Arial" w:hAnsi="Arial"/>
                <w:b/>
                <w:bCs/>
                <w:kern w:val="0"/>
                <w:sz w:val="18"/>
                <w:szCs w:val="18"/>
                <w:lang w:val="ru-RU" w:bidi="he-IL" w:eastAsia="zh-TW"/>
              </w:rPr>
            </w:pPr>
          </w:p>
        </w:tc>
        <w:tc>
          <w:tcPr>
            <w:tcW w:w="0" w:type="auto"/>
            <w:gridSpan w:val="3"/>
            <w:vMerge w:val="continue"/>
            <w:tcBorders>
              <w:top w:val="single" w:sz="8" w:space="0" w:color="auto"/>
              <w:left w:val="single" w:sz="4" w:space="0" w:color="auto"/>
              <w:bottom w:val="nil"/>
              <w:right w:val="nil"/>
            </w:tcBorders>
            <w:tcFitText w:val="false"/>
            <w:vAlign w:val="center"/>
            <w:hideMark/>
          </w:tcPr>
          <w:p>
            <w:pPr>
              <w:pStyle w:val="style0"/>
              <w:suppressAutoHyphens w:val="false"/>
              <w:rPr>
                <w:rFonts w:ascii="Arial" w:cs="Arial" w:hAnsi="Arial"/>
                <w:b/>
                <w:bCs/>
                <w:kern w:val="0"/>
                <w:sz w:val="18"/>
                <w:szCs w:val="18"/>
                <w:lang w:val="ru-RU" w:bidi="he-IL" w:eastAsia="zh-TW"/>
              </w:rPr>
            </w:pPr>
          </w:p>
        </w:tc>
        <w:tc>
          <w:tcPr>
            <w:tcW w:w="0" w:type="auto"/>
            <w:gridSpan w:val="4"/>
            <w:vMerge w:val="continue"/>
            <w:tcBorders>
              <w:top w:val="single" w:sz="8" w:space="0" w:color="auto"/>
              <w:left w:val="single" w:sz="4" w:space="0" w:color="auto"/>
              <w:bottom w:val="nil"/>
              <w:right w:val="nil"/>
            </w:tcBorders>
            <w:tcFitText w:val="false"/>
            <w:vAlign w:val="center"/>
            <w:hideMark/>
          </w:tcPr>
          <w:p>
            <w:pPr>
              <w:pStyle w:val="style0"/>
              <w:suppressAutoHyphens w:val="false"/>
              <w:rPr>
                <w:rFonts w:ascii="Arial" w:cs="Arial" w:hAnsi="Arial"/>
                <w:b/>
                <w:bCs/>
                <w:kern w:val="0"/>
                <w:sz w:val="18"/>
                <w:szCs w:val="18"/>
                <w:lang w:val="ru-RU" w:bidi="he-IL" w:eastAsia="zh-TW"/>
              </w:rPr>
            </w:pPr>
          </w:p>
        </w:tc>
        <w:tc>
          <w:tcPr>
            <w:tcW w:w="0" w:type="auto"/>
            <w:gridSpan w:val="4"/>
            <w:vMerge w:val="continue"/>
            <w:tcBorders>
              <w:top w:val="single" w:sz="8" w:space="0" w:color="auto"/>
              <w:left w:val="single" w:sz="4" w:space="0" w:color="auto"/>
              <w:bottom w:val="nil"/>
              <w:right w:val="nil"/>
            </w:tcBorders>
            <w:tcFitText w:val="false"/>
            <w:vAlign w:val="center"/>
            <w:hideMark/>
          </w:tcPr>
          <w:p>
            <w:pPr>
              <w:pStyle w:val="style0"/>
              <w:suppressAutoHyphens w:val="false"/>
              <w:rPr>
                <w:rFonts w:ascii="Arial" w:cs="Arial" w:hAnsi="Arial"/>
                <w:b/>
                <w:bCs/>
                <w:kern w:val="0"/>
                <w:sz w:val="18"/>
                <w:szCs w:val="18"/>
                <w:lang w:val="ru-RU" w:bidi="he-IL" w:eastAsia="zh-TW"/>
              </w:rPr>
            </w:pPr>
          </w:p>
        </w:tc>
        <w:tc>
          <w:tcPr>
            <w:tcW w:w="0" w:type="auto"/>
            <w:gridSpan w:val="6"/>
            <w:vMerge w:val="continue"/>
            <w:tcBorders>
              <w:top w:val="single" w:sz="8" w:space="0" w:color="auto"/>
              <w:left w:val="single" w:sz="4" w:space="0" w:color="auto"/>
              <w:bottom w:val="nil"/>
              <w:right w:val="single" w:sz="8" w:space="0" w:color="auto"/>
            </w:tcBorders>
            <w:tcFitText w:val="false"/>
            <w:vAlign w:val="center"/>
            <w:hideMark/>
          </w:tcPr>
          <w:p>
            <w:pPr>
              <w:pStyle w:val="style0"/>
              <w:suppressAutoHyphens w:val="false"/>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435" w:hRule="atLeast"/>
        </w:trPr>
        <w:tc>
          <w:tcPr>
            <w:tcW w:w="0" w:type="auto"/>
            <w:gridSpan w:val="3"/>
            <w:tcBorders>
              <w:top w:val="single" w:sz="4" w:space="0" w:color="auto"/>
              <w:left w:val="single" w:sz="8" w:space="0" w:color="auto"/>
              <w:bottom w:val="nil"/>
              <w:right w:val="nil"/>
            </w:tcBorders>
            <w:noWrap/>
            <w:tcFitText w:val="false"/>
            <w:hideMark/>
          </w:tcPr>
          <w:p>
            <w:pPr>
              <w:pStyle w:val="style0"/>
              <w:suppressAutoHyphens w:val="false"/>
              <w:jc w:val="center"/>
              <w:rPr>
                <w:rFonts w:ascii="Arial" w:cs="Arial" w:hAnsi="Arial"/>
                <w:kern w:val="0"/>
                <w:sz w:val="16"/>
                <w:szCs w:val="16"/>
                <w:lang w:val="ru-RU" w:bidi="he-IL" w:eastAsia="zh-TW"/>
              </w:rPr>
            </w:pPr>
            <w:r>
              <w:rPr>
                <w:rFonts w:ascii="Arial" w:cs="Arial" w:hAnsi="Arial"/>
                <w:kern w:val="0"/>
                <w:sz w:val="16"/>
                <w:szCs w:val="16"/>
                <w:lang w:val="ru-RU" w:bidi="he-IL" w:eastAsia="zh-TW"/>
              </w:rPr>
              <w:t>1</w:t>
            </w:r>
          </w:p>
        </w:tc>
        <w:tc>
          <w:tcPr>
            <w:tcW w:w="0" w:type="auto"/>
            <w:gridSpan w:val="19"/>
            <w:tcBorders>
              <w:top w:val="single" w:sz="4" w:space="0" w:color="auto"/>
              <w:left w:val="single" w:sz="4" w:space="0" w:color="auto"/>
              <w:bottom w:val="nil"/>
              <w:right w:val="nil"/>
            </w:tcBorders>
            <w:tcFitText w:val="false"/>
            <w:hideMark/>
          </w:tcPr>
          <w:p>
            <w:pPr>
              <w:pStyle w:val="style0"/>
              <w:suppressAutoHyphens w:val="false"/>
              <w:rPr>
                <w:rFonts w:ascii="Arial" w:cs="Arial" w:hAnsi="Arial"/>
                <w:kern w:val="0"/>
                <w:sz w:val="16"/>
                <w:szCs w:val="16"/>
                <w:lang w:val="ru-RU" w:bidi="he-IL" w:eastAsia="zh-TW"/>
              </w:rPr>
            </w:pPr>
          </w:p>
        </w:tc>
        <w:tc>
          <w:tcPr>
            <w:tcW w:w="0" w:type="auto"/>
            <w:gridSpan w:val="3"/>
            <w:tcBorders>
              <w:top w:val="single" w:sz="4" w:space="0" w:color="auto"/>
              <w:left w:val="single" w:sz="4" w:space="0" w:color="auto"/>
              <w:bottom w:val="nil"/>
              <w:right w:val="nil"/>
            </w:tcBorders>
            <w:noWrap/>
            <w:tcFitText w:val="false"/>
            <w:hideMark/>
          </w:tcPr>
          <w:p>
            <w:pPr>
              <w:pStyle w:val="style0"/>
              <w:suppressAutoHyphens w:val="false"/>
              <w:jc w:val="right"/>
              <w:rPr>
                <w:rFonts w:ascii="Arial" w:cs="Arial" w:hAnsi="Arial"/>
                <w:kern w:val="0"/>
                <w:sz w:val="16"/>
                <w:szCs w:val="16"/>
                <w:lang w:val="ru-RU" w:bidi="he-IL" w:eastAsia="zh-TW"/>
              </w:rPr>
            </w:pPr>
          </w:p>
        </w:tc>
        <w:tc>
          <w:tcPr>
            <w:tcW w:w="0" w:type="auto"/>
            <w:gridSpan w:val="4"/>
            <w:tcBorders>
              <w:top w:val="single" w:sz="4" w:space="0" w:color="auto"/>
              <w:left w:val="single" w:sz="4" w:space="0" w:color="auto"/>
              <w:bottom w:val="nil"/>
              <w:right w:val="nil"/>
            </w:tcBorders>
            <w:tcFitText w:val="false"/>
            <w:hideMark/>
          </w:tcPr>
          <w:p>
            <w:pPr>
              <w:pStyle w:val="style0"/>
              <w:suppressAutoHyphens w:val="false"/>
              <w:rPr>
                <w:rFonts w:ascii="Arial" w:cs="Arial" w:hAnsi="Arial"/>
                <w:kern w:val="0"/>
                <w:sz w:val="16"/>
                <w:szCs w:val="16"/>
                <w:lang w:val="ru-RU" w:bidi="he-IL" w:eastAsia="zh-TW"/>
              </w:rPr>
            </w:pPr>
          </w:p>
        </w:tc>
        <w:tc>
          <w:tcPr>
            <w:tcW w:w="0" w:type="auto"/>
            <w:gridSpan w:val="4"/>
            <w:tcBorders>
              <w:top w:val="single" w:sz="4" w:space="0" w:color="auto"/>
              <w:left w:val="single" w:sz="4" w:space="0" w:color="auto"/>
              <w:bottom w:val="nil"/>
              <w:right w:val="nil"/>
            </w:tcBorders>
            <w:noWrap/>
            <w:tcFitText w:val="false"/>
            <w:hideMark/>
          </w:tcPr>
          <w:p>
            <w:pPr>
              <w:pStyle w:val="style0"/>
              <w:suppressAutoHyphens w:val="false"/>
              <w:jc w:val="right"/>
              <w:rPr>
                <w:rFonts w:ascii="Arial" w:cs="Arial" w:hAnsi="Arial"/>
                <w:kern w:val="0"/>
                <w:sz w:val="16"/>
                <w:szCs w:val="16"/>
                <w:lang w:val="ru-RU" w:bidi="he-IL" w:eastAsia="zh-TW"/>
              </w:rPr>
            </w:pPr>
          </w:p>
        </w:tc>
        <w:tc>
          <w:tcPr>
            <w:tcW w:w="0" w:type="auto"/>
            <w:gridSpan w:val="6"/>
            <w:tcBorders>
              <w:top w:val="single" w:sz="4" w:space="0" w:color="auto"/>
              <w:left w:val="single" w:sz="4" w:space="0" w:color="auto"/>
              <w:bottom w:val="nil"/>
              <w:right w:val="single" w:sz="8" w:space="0" w:color="auto"/>
            </w:tcBorders>
            <w:shd w:val="clear" w:color="000000" w:fill="ffffff"/>
            <w:noWrap/>
            <w:tcFitText w:val="false"/>
            <w:hideMark/>
          </w:tcPr>
          <w:p>
            <w:pPr>
              <w:pStyle w:val="style0"/>
              <w:suppressAutoHyphens w:val="false"/>
              <w:jc w:val="right"/>
              <w:rPr>
                <w:rFonts w:ascii="Arial" w:cs="Arial" w:hAnsi="Arial"/>
                <w:kern w:val="0"/>
                <w:sz w:val="16"/>
                <w:szCs w:val="16"/>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jc w:val="right"/>
              <w:rPr>
                <w:rFonts w:ascii="Arial" w:cs="Arial" w:hAnsi="Arial"/>
                <w:kern w:val="0"/>
                <w:sz w:val="16"/>
                <w:szCs w:val="16"/>
                <w:lang w:val="ru-RU" w:bidi="he-IL" w:eastAsia="zh-TW"/>
              </w:rPr>
            </w:pPr>
          </w:p>
        </w:tc>
      </w:tr>
      <w:tr>
        <w:tblPrEx/>
        <w:trPr>
          <w:trHeight w:val="135" w:hRule="atLeast"/>
        </w:trPr>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single" w:sz="8" w:space="0" w:color="auto"/>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jc w:val="right"/>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jc w:val="right"/>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jc w:val="right"/>
              <w:rPr>
                <w:rFonts w:ascii="Arial" w:cs="Arial" w:hAnsi="Arial"/>
                <w:b/>
                <w:bCs/>
                <w:kern w:val="0"/>
                <w:sz w:val="18"/>
                <w:szCs w:val="18"/>
                <w:lang w:val="ru-RU" w:bidi="he-IL" w:eastAsia="zh-TW"/>
              </w:rPr>
            </w:pPr>
            <w:r>
              <w:rPr>
                <w:rFonts w:ascii="Arial" w:cs="Arial" w:hAnsi="Arial"/>
                <w:b/>
                <w:bCs/>
                <w:kern w:val="0"/>
                <w:sz w:val="18"/>
                <w:szCs w:val="18"/>
                <w:lang w:val="ru-RU" w:bidi="he-IL" w:eastAsia="zh-TW"/>
              </w:rPr>
              <w:t>Всього:</w:t>
            </w:r>
          </w:p>
        </w:tc>
        <w:tc>
          <w:tcPr>
            <w:tcW w:w="0" w:type="auto"/>
            <w:gridSpan w:val="6"/>
            <w:tcBorders>
              <w:top w:val="nil"/>
              <w:left w:val="nil"/>
              <w:bottom w:val="nil"/>
              <w:right w:val="nil"/>
            </w:tcBorders>
            <w:noWrap/>
            <w:tcFitText w:val="false"/>
            <w:hideMark/>
          </w:tcPr>
          <w:p>
            <w:pPr>
              <w:pStyle w:val="style0"/>
              <w:suppressAutoHyphens w:val="false"/>
              <w:jc w:val="right"/>
              <w:rPr>
                <w:rFonts w:ascii="Arial" w:cs="Arial" w:hAnsi="Arial"/>
                <w:b/>
                <w:bCs/>
                <w:kern w:val="0"/>
                <w:sz w:val="18"/>
                <w:szCs w:val="18"/>
                <w:lang w:val="ru-RU" w:bidi="he-IL" w:eastAsia="zh-TW"/>
              </w:rPr>
            </w:pPr>
            <w:r>
              <w:rPr>
                <w:rFonts w:ascii="Arial" w:cs="Arial" w:hAnsi="Arial"/>
                <w:b/>
                <w:bCs/>
                <w:kern w:val="0"/>
                <w:sz w:val="18"/>
                <w:szCs w:val="18"/>
                <w:lang w:val="ru-RU" w:bidi="he-IL" w:eastAsia="zh-TW"/>
              </w:rPr>
              <w:t>__________</w:t>
            </w:r>
          </w:p>
        </w:tc>
        <w:tc>
          <w:tcPr>
            <w:tcW w:w="0" w:type="auto"/>
            <w:tcBorders>
              <w:top w:val="nil"/>
              <w:left w:val="nil"/>
              <w:bottom w:val="nil"/>
              <w:right w:val="nil"/>
            </w:tcBorders>
            <w:noWrap/>
            <w:tcFitText w:val="false"/>
            <w:vAlign w:val="bottom"/>
            <w:hideMark/>
          </w:tcPr>
          <w:p>
            <w:pPr>
              <w:pStyle w:val="style0"/>
              <w:suppressAutoHyphens w:val="false"/>
              <w:jc w:val="right"/>
              <w:rPr>
                <w:rFonts w:ascii="Arial" w:cs="Arial" w:hAnsi="Arial"/>
                <w:b/>
                <w:bCs/>
                <w:kern w:val="0"/>
                <w:sz w:val="18"/>
                <w:szCs w:val="18"/>
                <w:lang w:val="ru-RU" w:bidi="he-IL" w:eastAsia="zh-TW"/>
              </w:rPr>
            </w:pP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jc w:val="right"/>
              <w:rPr>
                <w:rFonts w:ascii="Arial" w:cs="Arial" w:hAnsi="Arial"/>
                <w:b/>
                <w:bCs/>
                <w:kern w:val="0"/>
                <w:sz w:val="18"/>
                <w:szCs w:val="18"/>
                <w:lang w:val="ru-RU" w:bidi="he-IL" w:eastAsia="zh-TW"/>
              </w:rPr>
            </w:pPr>
            <w:r>
              <w:rPr>
                <w:rFonts w:ascii="Arial" w:cs="Arial" w:hAnsi="Arial"/>
                <w:b/>
                <w:bCs/>
                <w:kern w:val="0"/>
                <w:sz w:val="18"/>
                <w:szCs w:val="18"/>
                <w:lang w:val="ru-RU" w:bidi="he-IL" w:eastAsia="zh-TW"/>
              </w:rPr>
              <w:t>Сума ПДВ:</w:t>
            </w:r>
          </w:p>
        </w:tc>
        <w:tc>
          <w:tcPr>
            <w:tcW w:w="0" w:type="auto"/>
            <w:gridSpan w:val="6"/>
            <w:tcBorders>
              <w:top w:val="nil"/>
              <w:left w:val="nil"/>
              <w:bottom w:val="nil"/>
              <w:right w:val="nil"/>
            </w:tcBorders>
            <w:noWrap/>
            <w:tcFitText w:val="false"/>
            <w:hideMark/>
          </w:tcPr>
          <w:p>
            <w:pPr>
              <w:pStyle w:val="style0"/>
              <w:suppressAutoHyphens w:val="false"/>
              <w:jc w:val="right"/>
              <w:rPr>
                <w:rFonts w:ascii="Arial" w:cs="Arial" w:hAnsi="Arial"/>
                <w:b/>
                <w:bCs/>
                <w:kern w:val="0"/>
                <w:sz w:val="18"/>
                <w:szCs w:val="18"/>
                <w:lang w:val="ru-RU" w:bidi="he-IL" w:eastAsia="zh-TW"/>
              </w:rPr>
            </w:pPr>
            <w:r>
              <w:rPr>
                <w:rFonts w:ascii="Arial" w:cs="Arial" w:hAnsi="Arial"/>
                <w:b/>
                <w:bCs/>
                <w:kern w:val="0"/>
                <w:sz w:val="18"/>
                <w:szCs w:val="18"/>
                <w:lang w:val="ru-RU" w:bidi="he-IL" w:eastAsia="zh-TW"/>
              </w:rPr>
              <w:t>_____</w:t>
            </w: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jc w:val="right"/>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hideMark/>
          </w:tcPr>
          <w:p>
            <w:pPr>
              <w:pStyle w:val="style0"/>
              <w:suppressAutoHyphens w:val="false"/>
              <w:jc w:val="right"/>
              <w:rPr>
                <w:rFonts w:ascii="Arial" w:cs="Arial" w:hAnsi="Arial"/>
                <w:b/>
                <w:bCs/>
                <w:kern w:val="0"/>
                <w:sz w:val="18"/>
                <w:szCs w:val="18"/>
                <w:lang w:val="ru-RU" w:bidi="he-IL" w:eastAsia="zh-TW"/>
              </w:rPr>
            </w:pPr>
            <w:r>
              <w:rPr>
                <w:rFonts w:ascii="Arial" w:cs="Arial" w:hAnsi="Arial"/>
                <w:b/>
                <w:bCs/>
                <w:kern w:val="0"/>
                <w:sz w:val="18"/>
                <w:szCs w:val="18"/>
                <w:lang w:val="ru-RU" w:bidi="he-IL" w:eastAsia="zh-TW"/>
              </w:rPr>
              <w:t>Всього із ПДВ:</w:t>
            </w:r>
          </w:p>
        </w:tc>
        <w:tc>
          <w:tcPr>
            <w:tcW w:w="0" w:type="auto"/>
            <w:gridSpan w:val="6"/>
            <w:tcBorders>
              <w:top w:val="nil"/>
              <w:left w:val="nil"/>
              <w:bottom w:val="nil"/>
              <w:right w:val="nil"/>
            </w:tcBorders>
            <w:noWrap/>
            <w:tcFitText w:val="false"/>
            <w:hideMark/>
          </w:tcPr>
          <w:p>
            <w:pPr>
              <w:pStyle w:val="style0"/>
              <w:suppressAutoHyphens w:val="false"/>
              <w:ind w:right="540"/>
              <w:jc w:val="right"/>
              <w:rPr>
                <w:rFonts w:ascii="Arial" w:cs="Arial" w:hAnsi="Arial"/>
                <w:b/>
                <w:bCs/>
                <w:kern w:val="0"/>
                <w:sz w:val="18"/>
                <w:szCs w:val="18"/>
                <w:lang w:val="ru-RU" w:bidi="he-IL" w:eastAsia="zh-TW"/>
              </w:rPr>
            </w:pPr>
            <w:r>
              <w:rPr>
                <w:rFonts w:ascii="Arial" w:cs="Arial" w:hAnsi="Arial"/>
                <w:b/>
                <w:bCs/>
                <w:kern w:val="0"/>
                <w:sz w:val="18"/>
                <w:szCs w:val="18"/>
                <w:lang w:val="ru-RU" w:bidi="he-IL" w:eastAsia="zh-TW"/>
              </w:rPr>
              <w:t>_</w:t>
            </w:r>
          </w:p>
        </w:tc>
      </w:tr>
      <w:tr>
        <w:tblPrEx/>
        <w:trPr>
          <w:trHeight w:val="135" w:hRule="atLeast"/>
        </w:trPr>
        <w:tc>
          <w:tcPr>
            <w:tcW w:w="0" w:type="auto"/>
            <w:tcBorders>
              <w:top w:val="nil"/>
              <w:left w:val="nil"/>
              <w:bottom w:val="nil"/>
              <w:right w:val="nil"/>
            </w:tcBorders>
            <w:noWrap/>
            <w:tcFitText w:val="false"/>
            <w:vAlign w:val="bottom"/>
            <w:hideMark/>
          </w:tcPr>
          <w:p>
            <w:pPr>
              <w:pStyle w:val="style0"/>
              <w:suppressAutoHyphens w:val="false"/>
              <w:jc w:val="right"/>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2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37"/>
            <w:tcBorders>
              <w:top w:val="nil"/>
              <w:left w:val="nil"/>
              <w:bottom w:val="nil"/>
              <w:right w:val="nil"/>
            </w:tcBorders>
            <w:noWrap/>
            <w:tcFitText w:val="false"/>
            <w:vAlign w:val="bottom"/>
            <w:hideMark/>
          </w:tcPr>
          <w:p>
            <w:pPr>
              <w:pStyle w:val="style0"/>
              <w:suppressAutoHyphens w:val="false"/>
              <w:rPr>
                <w:rFonts w:ascii="Arial" w:cs="Arial" w:hAnsi="Arial"/>
                <w:kern w:val="0"/>
                <w:sz w:val="16"/>
                <w:szCs w:val="16"/>
                <w:lang w:val="ru-RU" w:bidi="he-IL" w:eastAsia="zh-TW"/>
              </w:rPr>
            </w:pPr>
            <w:r>
              <w:rPr>
                <w:rFonts w:ascii="Arial" w:cs="Arial" w:hAnsi="Arial"/>
                <w:kern w:val="0"/>
                <w:sz w:val="16"/>
                <w:szCs w:val="16"/>
                <w:lang w:val="ru-RU" w:bidi="he-IL" w:eastAsia="zh-TW"/>
              </w:rPr>
              <w:t xml:space="preserve">Всього найменувань </w:t>
            </w:r>
            <w:r>
              <w:rPr>
                <w:rFonts w:ascii="Arial" w:cs="Arial" w:hAnsi="Arial"/>
                <w:kern w:val="0"/>
                <w:sz w:val="16"/>
                <w:szCs w:val="16"/>
                <w:lang w:val="ru-RU" w:bidi="he-IL" w:eastAsia="zh-TW"/>
              </w:rPr>
              <w:t>____</w:t>
            </w:r>
            <w:r>
              <w:rPr>
                <w:rFonts w:ascii="Arial" w:cs="Arial" w:hAnsi="Arial"/>
                <w:kern w:val="0"/>
                <w:sz w:val="16"/>
                <w:szCs w:val="16"/>
                <w:lang w:val="ru-RU" w:bidi="he-IL" w:eastAsia="zh-TW"/>
              </w:rPr>
              <w:t xml:space="preserve">, на суму </w:t>
            </w:r>
            <w:r>
              <w:rPr>
                <w:rFonts w:ascii="Arial" w:cs="Arial" w:hAnsi="Arial"/>
                <w:kern w:val="0"/>
                <w:sz w:val="16"/>
                <w:szCs w:val="16"/>
                <w:lang w:val="ru-RU" w:bidi="he-IL" w:eastAsia="zh-TW"/>
              </w:rPr>
              <w:t>_______</w:t>
            </w:r>
            <w:r>
              <w:rPr>
                <w:rFonts w:ascii="Arial" w:cs="Arial" w:hAnsi="Arial"/>
                <w:kern w:val="0"/>
                <w:sz w:val="16"/>
                <w:szCs w:val="16"/>
                <w:lang w:val="ru-RU" w:bidi="he-IL" w:eastAsia="zh-TW"/>
              </w:rPr>
              <w:t xml:space="preserve"> грн.</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kern w:val="0"/>
                <w:sz w:val="16"/>
                <w:szCs w:val="16"/>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49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36"/>
            <w:tcBorders>
              <w:top w:val="nil"/>
              <w:left w:val="nil"/>
              <w:bottom w:val="nil"/>
              <w:right w:val="nil"/>
            </w:tcBorders>
            <w:tcFitText w:val="false"/>
            <w:hideMark/>
          </w:tcPr>
          <w:p>
            <w:pPr>
              <w:pStyle w:val="style0"/>
              <w:suppressAutoHyphens w:val="false"/>
              <w:rPr>
                <w:rFonts w:ascii="Arial" w:cs="Arial" w:hAnsi="Arial"/>
                <w:b/>
                <w:bCs/>
                <w:kern w:val="0"/>
                <w:sz w:val="18"/>
                <w:szCs w:val="18"/>
                <w:lang w:val="ru-RU" w:bidi="he-IL" w:eastAsia="zh-TW"/>
              </w:rPr>
            </w:pPr>
            <w:r>
              <w:rPr>
                <w:rFonts w:ascii="Arial" w:cs="Arial" w:hAnsi="Arial"/>
                <w:b/>
                <w:bCs/>
                <w:kern w:val="0"/>
                <w:sz w:val="18"/>
                <w:szCs w:val="18"/>
                <w:lang w:val="ru-RU" w:bidi="he-IL" w:eastAsia="zh-TW"/>
              </w:rPr>
              <w:t>____________________________________</w:t>
            </w:r>
            <w:r>
              <w:rPr>
                <w:rFonts w:ascii="Arial" w:cs="Arial" w:hAnsi="Arial"/>
                <w:b/>
                <w:bCs/>
                <w:kern w:val="0"/>
                <w:sz w:val="18"/>
                <w:szCs w:val="18"/>
                <w:lang w:val="ru-RU" w:bidi="he-IL" w:eastAsia="zh-TW"/>
              </w:rPr>
              <w:br/>
            </w:r>
            <w:r>
              <w:rPr>
                <w:rFonts w:ascii="Arial" w:cs="Arial" w:hAnsi="Arial"/>
                <w:b/>
                <w:bCs/>
                <w:kern w:val="0"/>
                <w:sz w:val="18"/>
                <w:szCs w:val="18"/>
                <w:lang w:val="ru-RU" w:bidi="he-IL" w:eastAsia="zh-TW"/>
              </w:rPr>
              <w:t xml:space="preserve">У т.ч. ПДВ: </w:t>
            </w:r>
            <w:r>
              <w:rPr>
                <w:rFonts w:ascii="Arial" w:cs="Arial" w:hAnsi="Arial"/>
                <w:b/>
                <w:bCs/>
                <w:kern w:val="0"/>
                <w:sz w:val="18"/>
                <w:szCs w:val="18"/>
                <w:lang w:val="ru-RU" w:bidi="he-IL" w:eastAsia="zh-TW"/>
              </w:rPr>
              <w:t>__________________________</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13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8"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10"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r>
        <w:tblPrEx/>
        <w:trPr>
          <w:trHeight w:val="255" w:hRule="atLeast"/>
        </w:trPr>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gridSpan w:val="3"/>
            <w:tcBorders>
              <w:top w:val="nil"/>
              <w:left w:val="nil"/>
              <w:bottom w:val="nil"/>
              <w:right w:val="nil"/>
            </w:tcBorders>
            <w:noWrap/>
            <w:tcFitText w:val="false"/>
            <w:vAlign w:val="bottom"/>
            <w:hideMark/>
          </w:tcPr>
          <w:p>
            <w:pPr>
              <w:pStyle w:val="style0"/>
              <w:suppressAutoHyphens w:val="false"/>
              <w:rPr>
                <w:rFonts w:ascii="Arial" w:cs="Arial" w:hAnsi="Arial"/>
                <w:b/>
                <w:bCs/>
                <w:kern w:val="0"/>
                <w:sz w:val="18"/>
                <w:szCs w:val="18"/>
                <w:lang w:val="ru-RU" w:bidi="he-IL" w:eastAsia="zh-TW"/>
              </w:rPr>
            </w:pPr>
            <w:r>
              <w:rPr>
                <w:rFonts w:ascii="Arial" w:cs="Arial" w:hAnsi="Arial"/>
                <w:b/>
                <w:bCs/>
                <w:kern w:val="0"/>
                <w:sz w:val="18"/>
                <w:szCs w:val="18"/>
                <w:lang w:val="ru-RU" w:bidi="he-IL" w:eastAsia="zh-TW"/>
              </w:rPr>
              <w:t>Виписав(л</w:t>
            </w:r>
            <w:r>
              <w:rPr>
                <w:rFonts w:ascii="Arial" w:cs="Arial" w:hAnsi="Arial"/>
                <w:b/>
                <w:bCs/>
                <w:kern w:val="0"/>
                <w:sz w:val="18"/>
                <w:szCs w:val="18"/>
                <w:lang w:val="ru-RU" w:bidi="he-IL" w:eastAsia="zh-TW"/>
              </w:rPr>
              <w:t>а</w:t>
            </w:r>
            <w:r>
              <w:rPr>
                <w:rFonts w:ascii="Arial" w:cs="Arial" w:hAnsi="Arial"/>
                <w:b/>
                <w:bCs/>
                <w:kern w:val="0"/>
                <w:sz w:val="18"/>
                <w:szCs w:val="18"/>
                <w:lang w:val="ru-RU" w:bidi="he-IL" w:eastAsia="zh-TW"/>
              </w:rPr>
              <w:t>):</w:t>
            </w:r>
          </w:p>
        </w:tc>
        <w:tc>
          <w:tcPr>
            <w:tcW w:w="0" w:type="auto"/>
            <w:tcBorders>
              <w:top w:val="nil"/>
              <w:left w:val="nil"/>
              <w:bottom w:val="nil"/>
              <w:right w:val="nil"/>
            </w:tcBorders>
            <w:noWrap/>
            <w:tcFitText w:val="false"/>
            <w:vAlign w:val="bottom"/>
            <w:hideMark/>
          </w:tcPr>
          <w:p>
            <w:pPr>
              <w:pStyle w:val="style0"/>
              <w:suppressAutoHyphens w:val="false"/>
              <w:rPr>
                <w:rFonts w:ascii="Arial" w:cs="Arial" w:hAnsi="Arial"/>
                <w:b/>
                <w:bCs/>
                <w:kern w:val="0"/>
                <w:sz w:val="18"/>
                <w:szCs w:val="18"/>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single" w:sz="4" w:space="0" w:color="auto"/>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c>
          <w:tcPr>
            <w:tcW w:w="0" w:type="auto"/>
            <w:tcBorders>
              <w:top w:val="nil"/>
              <w:left w:val="nil"/>
              <w:bottom w:val="nil"/>
              <w:right w:val="nil"/>
            </w:tcBorders>
            <w:noWrap/>
            <w:tcFitText w:val="false"/>
            <w:vAlign w:val="bottom"/>
            <w:hideMark/>
          </w:tcPr>
          <w:p>
            <w:pPr>
              <w:pStyle w:val="style0"/>
              <w:suppressAutoHyphens w:val="false"/>
              <w:rPr>
                <w:rFonts w:cs="Times New Roman"/>
                <w:kern w:val="0"/>
                <w:szCs w:val="20"/>
                <w:lang w:val="ru-RU" w:bidi="he-IL" w:eastAsia="zh-TW"/>
              </w:rPr>
            </w:pPr>
          </w:p>
        </w:tc>
      </w:tr>
    </w:tbl>
    <w:p>
      <w:pPr>
        <w:pStyle w:val="style66"/>
        <w:ind w:left="5103"/>
        <w:jc w:val="left"/>
        <w:rPr>
          <w:color w:val="000000"/>
          <w:szCs w:val="24"/>
        </w:rPr>
      </w:pPr>
    </w:p>
    <w:p>
      <w:pPr>
        <w:pStyle w:val="style66"/>
        <w:jc w:val="left"/>
        <w:rPr>
          <w:color w:val="000000"/>
          <w:sz w:val="20"/>
        </w:rPr>
      </w:pPr>
    </w:p>
    <w:sectPr>
      <w:pgSz w:w="11906" w:h="16838" w:orient="portrait"/>
      <w:pgMar w:top="709" w:right="850" w:bottom="993" w:left="1701" w:header="708" w:footer="45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Arial Unicode MS">
    <w:altName w:val="Arial Unicode MS"/>
    <w:panose1 w:val="020b0604020002020204"/>
    <w:charset w:val="80"/>
    <w:family w:val="swiss"/>
    <w:pitch w:val="variable"/>
    <w:sig w:usb0="F7FFAFFF" w:usb1="E9DFFFFF" w:usb2="0000003F" w:usb3="00000000" w:csb0="003F01FF"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Garamond">
    <w:altName w:val="Garamond"/>
    <w:panose1 w:val="02020404030003010803"/>
    <w:charset w:val="00"/>
    <w:family w:val="roman"/>
    <w:pitch w:val="variable"/>
    <w:sig w:usb0="00000287" w:usb1="00000000" w:usb2="00000000" w:usb3="00000000" w:csb0="0000009F" w:csb1="00000000"/>
  </w:font>
  <w:font w:name="Tahoma">
    <w:altName w:val="Tahoma"/>
    <w:panose1 w:val="020b0604030005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PAGE   \* MERGEFORMAT</w:instrText>
    </w:r>
    <w:r>
      <w:rPr/>
      <w:fldChar w:fldCharType="separate"/>
    </w:r>
    <w:r>
      <w:rPr>
        <w:noProof/>
        <w:lang w:val="ru-RU"/>
      </w:rPr>
      <w:t>2</w:t>
    </w:r>
    <w: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1B007B8"/>
    <w:lvl w:ilvl="0">
      <w:start w:val="1"/>
      <w:numFmt w:val="decimal"/>
      <w:lvlText w:val="%1."/>
      <w:lvlJc w:val="left"/>
      <w:pPr>
        <w:ind w:left="2629" w:hanging="360"/>
      </w:pPr>
      <w:rPr>
        <w:b/>
      </w:rPr>
    </w:lvl>
    <w:lvl w:ilvl="1">
      <w:start w:val="3"/>
      <w:numFmt w:val="decimal"/>
      <w:isLgl/>
      <w:lvlText w:val="%1.%2"/>
      <w:lvlJc w:val="left"/>
      <w:pPr>
        <w:ind w:left="3307" w:hanging="1005"/>
      </w:pPr>
      <w:rPr>
        <w:rFonts w:cs="Arial Unicode MS" w:hint="default"/>
        <w:b w:val="false"/>
      </w:rPr>
    </w:lvl>
    <w:lvl w:ilvl="2">
      <w:start w:val="1"/>
      <w:numFmt w:val="decimal"/>
      <w:isLgl/>
      <w:lvlText w:val="%1.%2.%3"/>
      <w:lvlJc w:val="left"/>
      <w:pPr>
        <w:ind w:left="3340" w:hanging="1005"/>
      </w:pPr>
      <w:rPr>
        <w:rFonts w:cs="Arial Unicode MS" w:hint="default"/>
        <w:b w:val="false"/>
      </w:rPr>
    </w:lvl>
    <w:lvl w:ilvl="3">
      <w:start w:val="1"/>
      <w:numFmt w:val="decimal"/>
      <w:isLgl/>
      <w:lvlText w:val="%1.%2.%3.%4"/>
      <w:lvlJc w:val="left"/>
      <w:pPr>
        <w:ind w:left="3373" w:hanging="1005"/>
      </w:pPr>
      <w:rPr>
        <w:rFonts w:cs="Arial Unicode MS" w:hint="default"/>
        <w:b w:val="false"/>
      </w:rPr>
    </w:lvl>
    <w:lvl w:ilvl="4">
      <w:start w:val="1"/>
      <w:numFmt w:val="decimal"/>
      <w:isLgl/>
      <w:lvlText w:val="%1.%2.%3.%4.%5"/>
      <w:lvlJc w:val="left"/>
      <w:pPr>
        <w:ind w:left="3481" w:hanging="1080"/>
      </w:pPr>
      <w:rPr>
        <w:rFonts w:cs="Arial Unicode MS" w:hint="default"/>
        <w:b w:val="false"/>
      </w:rPr>
    </w:lvl>
    <w:lvl w:ilvl="5">
      <w:start w:val="1"/>
      <w:numFmt w:val="decimal"/>
      <w:isLgl/>
      <w:lvlText w:val="%1.%2.%3.%4.%5.%6"/>
      <w:lvlJc w:val="left"/>
      <w:pPr>
        <w:ind w:left="3514" w:hanging="1080"/>
      </w:pPr>
      <w:rPr>
        <w:rFonts w:cs="Arial Unicode MS" w:hint="default"/>
        <w:b w:val="false"/>
      </w:rPr>
    </w:lvl>
    <w:lvl w:ilvl="6">
      <w:start w:val="1"/>
      <w:numFmt w:val="decimal"/>
      <w:isLgl/>
      <w:lvlText w:val="%1.%2.%3.%4.%5.%6.%7"/>
      <w:lvlJc w:val="left"/>
      <w:pPr>
        <w:ind w:left="3907" w:hanging="1440"/>
      </w:pPr>
      <w:rPr>
        <w:rFonts w:cs="Arial Unicode MS" w:hint="default"/>
        <w:b w:val="false"/>
      </w:rPr>
    </w:lvl>
    <w:lvl w:ilvl="7">
      <w:start w:val="1"/>
      <w:numFmt w:val="decimal"/>
      <w:isLgl/>
      <w:lvlText w:val="%1.%2.%3.%4.%5.%6.%7.%8"/>
      <w:lvlJc w:val="left"/>
      <w:pPr>
        <w:ind w:left="3940" w:hanging="1440"/>
      </w:pPr>
      <w:rPr>
        <w:rFonts w:cs="Arial Unicode MS" w:hint="default"/>
        <w:b w:val="false"/>
      </w:rPr>
    </w:lvl>
    <w:lvl w:ilvl="8">
      <w:start w:val="1"/>
      <w:numFmt w:val="decimal"/>
      <w:isLgl/>
      <w:lvlText w:val="%1.%2.%3.%4.%5.%6.%7.%8.%9"/>
      <w:lvlJc w:val="left"/>
      <w:pPr>
        <w:ind w:left="3973" w:hanging="1440"/>
      </w:pPr>
      <w:rPr>
        <w:rFonts w:cs="Arial Unicode MS" w:hint="default"/>
        <w:b w:val="false"/>
      </w:rPr>
    </w:lvl>
  </w:abstractNum>
  <w:abstractNum w:abstractNumId="1">
    <w:nsid w:val="00000001"/>
    <w:multiLevelType w:val="multilevel"/>
    <w:tmpl w:val="FFFFFFFF"/>
    <w:lvl w:ilvl="0">
      <w:start w:val="2"/>
      <w:numFmt w:val="decimal"/>
      <w:lvlText w:val="%1."/>
      <w:lvlJc w:val="left"/>
      <w:pPr>
        <w:ind w:left="360" w:hanging="360"/>
      </w:pPr>
      <w:rPr>
        <w:rFonts w:hint="default"/>
        <w:b w:val="false"/>
      </w:rPr>
    </w:lvl>
    <w:lvl w:ilvl="1">
      <w:start w:val="1"/>
      <w:numFmt w:val="decimal"/>
      <w:lvlText w:val="%1.%2."/>
      <w:lvlJc w:val="left"/>
      <w:pPr>
        <w:ind w:left="360" w:hanging="360"/>
      </w:pPr>
      <w:rPr>
        <w:rFonts w:hint="default"/>
        <w:b w:val="false"/>
      </w:rPr>
    </w:lvl>
    <w:lvl w:ilvl="2">
      <w:start w:val="1"/>
      <w:numFmt w:val="decimal"/>
      <w:lvlText w:val="%1.%2.%3."/>
      <w:lvlJc w:val="left"/>
      <w:pPr>
        <w:ind w:left="720" w:hanging="720"/>
      </w:pPr>
      <w:rPr>
        <w:rFonts w:hint="default"/>
        <w:b w:val="false"/>
      </w:rPr>
    </w:lvl>
    <w:lvl w:ilvl="3">
      <w:start w:val="1"/>
      <w:numFmt w:val="decimal"/>
      <w:lvlText w:val="%1.%2.%3.%4."/>
      <w:lvlJc w:val="left"/>
      <w:pPr>
        <w:ind w:left="720" w:hanging="720"/>
      </w:pPr>
      <w:rPr>
        <w:rFonts w:hint="default"/>
        <w:b w:val="false"/>
      </w:rPr>
    </w:lvl>
    <w:lvl w:ilvl="4">
      <w:start w:val="1"/>
      <w:numFmt w:val="decimal"/>
      <w:lvlText w:val="%1.%2.%3.%4.%5."/>
      <w:lvlJc w:val="left"/>
      <w:pPr>
        <w:ind w:left="1080" w:hanging="1080"/>
      </w:pPr>
      <w:rPr>
        <w:rFonts w:hint="default"/>
        <w:b w:val="false"/>
      </w:rPr>
    </w:lvl>
    <w:lvl w:ilvl="5">
      <w:start w:val="1"/>
      <w:numFmt w:val="decimal"/>
      <w:lvlText w:val="%1.%2.%3.%4.%5.%6."/>
      <w:lvlJc w:val="left"/>
      <w:pPr>
        <w:ind w:left="1080" w:hanging="1080"/>
      </w:pPr>
      <w:rPr>
        <w:rFonts w:hint="default"/>
        <w:b w:val="false"/>
      </w:rPr>
    </w:lvl>
    <w:lvl w:ilvl="6">
      <w:start w:val="1"/>
      <w:numFmt w:val="decimal"/>
      <w:lvlText w:val="%1.%2.%3.%4.%5.%6.%7."/>
      <w:lvlJc w:val="left"/>
      <w:pPr>
        <w:ind w:left="1440" w:hanging="1440"/>
      </w:pPr>
      <w:rPr>
        <w:rFonts w:hint="default"/>
        <w:b w:val="false"/>
      </w:rPr>
    </w:lvl>
    <w:lvl w:ilvl="7">
      <w:start w:val="1"/>
      <w:numFmt w:val="decimal"/>
      <w:lvlText w:val="%1.%2.%3.%4.%5.%6.%7.%8."/>
      <w:lvlJc w:val="left"/>
      <w:pPr>
        <w:ind w:left="1440" w:hanging="1440"/>
      </w:pPr>
      <w:rPr>
        <w:rFonts w:hint="default"/>
        <w:b w:val="false"/>
      </w:rPr>
    </w:lvl>
    <w:lvl w:ilvl="8">
      <w:start w:val="1"/>
      <w:numFmt w:val="decimal"/>
      <w:lvlText w:val="%1.%2.%3.%4.%5.%6.%7.%8.%9."/>
      <w:lvlJc w:val="left"/>
      <w:pPr>
        <w:ind w:left="1800" w:hanging="1800"/>
      </w:pPr>
      <w:rPr>
        <w:rFonts w:hint="default"/>
        <w:b w:val="false"/>
      </w:rPr>
    </w:lvl>
  </w:abstractNum>
  <w:abstractNum w:abstractNumId="2">
    <w:nsid w:val="00000002"/>
    <w:multiLevelType w:val="multilevel"/>
    <w:tmpl w:val="0910E88C"/>
    <w:lvl w:ilvl="0">
      <w:start w:val="2"/>
      <w:numFmt w:val="decimal"/>
      <w:lvlText w:val="%1."/>
      <w:lvlJc w:val="left"/>
      <w:pPr>
        <w:ind w:left="2629" w:hanging="360"/>
      </w:pPr>
      <w:rPr>
        <w:rFonts w:hint="default"/>
        <w:b/>
      </w:rPr>
    </w:lvl>
    <w:lvl w:ilvl="1">
      <w:start w:val="1"/>
      <w:numFmt w:val="decimal"/>
      <w:isLgl/>
      <w:lvlText w:val="%1.%2"/>
      <w:lvlJc w:val="left"/>
      <w:pPr>
        <w:ind w:left="3307" w:hanging="1005"/>
      </w:pPr>
      <w:rPr>
        <w:rFonts w:cs="Arial Unicode MS" w:hint="default"/>
        <w:b w:val="false"/>
      </w:rPr>
    </w:lvl>
    <w:lvl w:ilvl="2">
      <w:start w:val="1"/>
      <w:numFmt w:val="decimal"/>
      <w:isLgl/>
      <w:lvlText w:val="%1.%2.%3"/>
      <w:lvlJc w:val="left"/>
      <w:pPr>
        <w:ind w:left="3340" w:hanging="1005"/>
      </w:pPr>
      <w:rPr>
        <w:rFonts w:cs="Arial Unicode MS" w:hint="default"/>
        <w:b w:val="false"/>
      </w:rPr>
    </w:lvl>
    <w:lvl w:ilvl="3">
      <w:start w:val="1"/>
      <w:numFmt w:val="decimal"/>
      <w:isLgl/>
      <w:lvlText w:val="%1.%2.%3.%4"/>
      <w:lvlJc w:val="left"/>
      <w:pPr>
        <w:ind w:left="3373" w:hanging="1005"/>
      </w:pPr>
      <w:rPr>
        <w:rFonts w:cs="Arial Unicode MS" w:hint="default"/>
        <w:b w:val="false"/>
      </w:rPr>
    </w:lvl>
    <w:lvl w:ilvl="4">
      <w:start w:val="1"/>
      <w:numFmt w:val="decimal"/>
      <w:isLgl/>
      <w:lvlText w:val="%1.%2.%3.%4.%5"/>
      <w:lvlJc w:val="left"/>
      <w:pPr>
        <w:ind w:left="3481" w:hanging="1080"/>
      </w:pPr>
      <w:rPr>
        <w:rFonts w:cs="Arial Unicode MS" w:hint="default"/>
        <w:b w:val="false"/>
      </w:rPr>
    </w:lvl>
    <w:lvl w:ilvl="5">
      <w:start w:val="1"/>
      <w:numFmt w:val="decimal"/>
      <w:isLgl/>
      <w:lvlText w:val="%1.%2.%3.%4.%5.%6"/>
      <w:lvlJc w:val="left"/>
      <w:pPr>
        <w:ind w:left="3514" w:hanging="1080"/>
      </w:pPr>
      <w:rPr>
        <w:rFonts w:cs="Arial Unicode MS" w:hint="default"/>
        <w:b w:val="false"/>
      </w:rPr>
    </w:lvl>
    <w:lvl w:ilvl="6">
      <w:start w:val="1"/>
      <w:numFmt w:val="decimal"/>
      <w:isLgl/>
      <w:lvlText w:val="%1.%2.%3.%4.%5.%6.%7"/>
      <w:lvlJc w:val="left"/>
      <w:pPr>
        <w:ind w:left="3907" w:hanging="1440"/>
      </w:pPr>
      <w:rPr>
        <w:rFonts w:cs="Arial Unicode MS" w:hint="default"/>
        <w:b w:val="false"/>
      </w:rPr>
    </w:lvl>
    <w:lvl w:ilvl="7">
      <w:start w:val="1"/>
      <w:numFmt w:val="decimal"/>
      <w:isLgl/>
      <w:lvlText w:val="%1.%2.%3.%4.%5.%6.%7.%8"/>
      <w:lvlJc w:val="left"/>
      <w:pPr>
        <w:ind w:left="3940" w:hanging="1440"/>
      </w:pPr>
      <w:rPr>
        <w:rFonts w:cs="Arial Unicode MS" w:hint="default"/>
        <w:b w:val="false"/>
      </w:rPr>
    </w:lvl>
    <w:lvl w:ilvl="8">
      <w:start w:val="1"/>
      <w:numFmt w:val="decimal"/>
      <w:isLgl/>
      <w:lvlText w:val="%1.%2.%3.%4.%5.%6.%7.%8.%9"/>
      <w:lvlJc w:val="left"/>
      <w:pPr>
        <w:ind w:left="3973" w:hanging="1440"/>
      </w:pPr>
      <w:rPr>
        <w:rFonts w:cs="Arial Unicode MS" w:hint="default"/>
        <w:b w:val="false"/>
      </w:rPr>
    </w:lvl>
  </w:abstractNum>
  <w:abstractNum w:abstractNumId="3">
    <w:nsid w:val="00000003"/>
    <w:multiLevelType w:val="multilevel"/>
    <w:tmpl w:val="ED0A42EE"/>
    <w:lvl w:ilvl="0">
      <w:start w:val="1"/>
      <w:numFmt w:val="decimal"/>
      <w:lvlText w:val="%1."/>
      <w:lvlJc w:val="left"/>
      <w:pPr>
        <w:ind w:left="2629" w:hanging="360"/>
      </w:pPr>
    </w:lvl>
    <w:lvl w:ilvl="1">
      <w:start w:val="3"/>
      <w:numFmt w:val="decimal"/>
      <w:isLgl/>
      <w:lvlText w:val="%1.%2"/>
      <w:lvlJc w:val="left"/>
      <w:pPr>
        <w:ind w:left="3307" w:hanging="1005"/>
      </w:pPr>
      <w:rPr>
        <w:rFonts w:cs="Arial Unicode MS" w:hint="default"/>
        <w:b w:val="false"/>
      </w:rPr>
    </w:lvl>
    <w:lvl w:ilvl="2">
      <w:start w:val="1"/>
      <w:numFmt w:val="decimal"/>
      <w:isLgl/>
      <w:lvlText w:val="%1.%2.%3"/>
      <w:lvlJc w:val="left"/>
      <w:pPr>
        <w:ind w:left="3340" w:hanging="1005"/>
      </w:pPr>
      <w:rPr>
        <w:rFonts w:cs="Arial Unicode MS" w:hint="default"/>
        <w:b w:val="false"/>
      </w:rPr>
    </w:lvl>
    <w:lvl w:ilvl="3">
      <w:start w:val="1"/>
      <w:numFmt w:val="decimal"/>
      <w:isLgl/>
      <w:lvlText w:val="%1.%2.%3.%4"/>
      <w:lvlJc w:val="left"/>
      <w:pPr>
        <w:ind w:left="3373" w:hanging="1005"/>
      </w:pPr>
      <w:rPr>
        <w:rFonts w:cs="Arial Unicode MS" w:hint="default"/>
        <w:b w:val="false"/>
      </w:rPr>
    </w:lvl>
    <w:lvl w:ilvl="4">
      <w:start w:val="1"/>
      <w:numFmt w:val="decimal"/>
      <w:isLgl/>
      <w:lvlText w:val="%1.%2.%3.%4.%5"/>
      <w:lvlJc w:val="left"/>
      <w:pPr>
        <w:ind w:left="3481" w:hanging="1080"/>
      </w:pPr>
      <w:rPr>
        <w:rFonts w:cs="Arial Unicode MS" w:hint="default"/>
        <w:b w:val="false"/>
      </w:rPr>
    </w:lvl>
    <w:lvl w:ilvl="5">
      <w:start w:val="1"/>
      <w:numFmt w:val="decimal"/>
      <w:isLgl/>
      <w:lvlText w:val="%1.%2.%3.%4.%5.%6"/>
      <w:lvlJc w:val="left"/>
      <w:pPr>
        <w:ind w:left="3514" w:hanging="1080"/>
      </w:pPr>
      <w:rPr>
        <w:rFonts w:cs="Arial Unicode MS" w:hint="default"/>
        <w:b w:val="false"/>
      </w:rPr>
    </w:lvl>
    <w:lvl w:ilvl="6">
      <w:start w:val="1"/>
      <w:numFmt w:val="decimal"/>
      <w:isLgl/>
      <w:lvlText w:val="%1.%2.%3.%4.%5.%6.%7"/>
      <w:lvlJc w:val="left"/>
      <w:pPr>
        <w:ind w:left="3907" w:hanging="1440"/>
      </w:pPr>
      <w:rPr>
        <w:rFonts w:cs="Arial Unicode MS" w:hint="default"/>
        <w:b w:val="false"/>
      </w:rPr>
    </w:lvl>
    <w:lvl w:ilvl="7">
      <w:start w:val="1"/>
      <w:numFmt w:val="decimal"/>
      <w:isLgl/>
      <w:lvlText w:val="%1.%2.%3.%4.%5.%6.%7.%8"/>
      <w:lvlJc w:val="left"/>
      <w:pPr>
        <w:ind w:left="3940" w:hanging="1440"/>
      </w:pPr>
      <w:rPr>
        <w:rFonts w:cs="Arial Unicode MS" w:hint="default"/>
        <w:b w:val="false"/>
      </w:rPr>
    </w:lvl>
    <w:lvl w:ilvl="8">
      <w:start w:val="1"/>
      <w:numFmt w:val="decimal"/>
      <w:isLgl/>
      <w:lvlText w:val="%1.%2.%3.%4.%5.%6.%7.%8.%9"/>
      <w:lvlJc w:val="left"/>
      <w:pPr>
        <w:ind w:left="3973" w:hanging="1440"/>
      </w:pPr>
      <w:rPr>
        <w:rFonts w:cs="Arial Unicode MS" w:hint="default"/>
        <w:b w:val="false"/>
      </w:rPr>
    </w:lvl>
  </w:abstractNum>
  <w:abstractNum w:abstractNumId="4">
    <w:nsid w:val="00000004"/>
    <w:multiLevelType w:val="multilevel"/>
    <w:tmpl w:val="48320EFA"/>
    <w:lvl w:ilvl="0">
      <w:start w:val="2"/>
      <w:numFmt w:val="decimal"/>
      <w:lvlText w:val="%1."/>
      <w:lvlJc w:val="left"/>
      <w:pPr>
        <w:ind w:left="-207" w:hanging="360"/>
      </w:pPr>
      <w:rPr>
        <w:rFonts w:hint="default"/>
      </w:rPr>
    </w:lvl>
    <w:lvl w:ilvl="1">
      <w:start w:val="17"/>
      <w:numFmt w:val="decimal"/>
      <w:isLgl/>
      <w:lvlText w:val="%1.%2"/>
      <w:lvlJc w:val="left"/>
      <w:pPr>
        <w:ind w:left="-147" w:hanging="420"/>
      </w:pPr>
      <w:rPr>
        <w:rFonts w:hint="default"/>
        <w:b w:val="false"/>
      </w:rPr>
    </w:lvl>
    <w:lvl w:ilvl="2">
      <w:start w:val="1"/>
      <w:numFmt w:val="decimal"/>
      <w:isLgl/>
      <w:lvlText w:val="%1.%2.%3"/>
      <w:lvlJc w:val="left"/>
      <w:pPr>
        <w:ind w:left="153" w:hanging="720"/>
      </w:pPr>
      <w:rPr>
        <w:rFonts w:hint="default"/>
        <w:b w:val="false"/>
      </w:rPr>
    </w:lvl>
    <w:lvl w:ilvl="3">
      <w:start w:val="1"/>
      <w:numFmt w:val="decimal"/>
      <w:isLgl/>
      <w:lvlText w:val="%1.%2.%3.%4"/>
      <w:lvlJc w:val="left"/>
      <w:pPr>
        <w:ind w:left="153" w:hanging="720"/>
      </w:pPr>
      <w:rPr>
        <w:rFonts w:hint="default"/>
        <w:b w:val="false"/>
      </w:rPr>
    </w:lvl>
    <w:lvl w:ilvl="4">
      <w:start w:val="1"/>
      <w:numFmt w:val="decimal"/>
      <w:isLgl/>
      <w:lvlText w:val="%1.%2.%3.%4.%5"/>
      <w:lvlJc w:val="left"/>
      <w:pPr>
        <w:ind w:left="513" w:hanging="1080"/>
      </w:pPr>
      <w:rPr>
        <w:rFonts w:hint="default"/>
        <w:b w:val="false"/>
      </w:rPr>
    </w:lvl>
    <w:lvl w:ilvl="5">
      <w:start w:val="1"/>
      <w:numFmt w:val="decimal"/>
      <w:isLgl/>
      <w:lvlText w:val="%1.%2.%3.%4.%5.%6"/>
      <w:lvlJc w:val="left"/>
      <w:pPr>
        <w:ind w:left="513" w:hanging="1080"/>
      </w:pPr>
      <w:rPr>
        <w:rFonts w:hint="default"/>
        <w:b w:val="false"/>
      </w:rPr>
    </w:lvl>
    <w:lvl w:ilvl="6">
      <w:start w:val="1"/>
      <w:numFmt w:val="decimal"/>
      <w:isLgl/>
      <w:lvlText w:val="%1.%2.%3.%4.%5.%6.%7"/>
      <w:lvlJc w:val="left"/>
      <w:pPr>
        <w:ind w:left="873" w:hanging="1440"/>
      </w:pPr>
      <w:rPr>
        <w:rFonts w:hint="default"/>
        <w:b w:val="false"/>
      </w:rPr>
    </w:lvl>
    <w:lvl w:ilvl="7">
      <w:start w:val="1"/>
      <w:numFmt w:val="decimal"/>
      <w:isLgl/>
      <w:lvlText w:val="%1.%2.%3.%4.%5.%6.%7.%8"/>
      <w:lvlJc w:val="left"/>
      <w:pPr>
        <w:ind w:left="873" w:hanging="1440"/>
      </w:pPr>
      <w:rPr>
        <w:rFonts w:hint="default"/>
        <w:b w:val="false"/>
      </w:rPr>
    </w:lvl>
    <w:lvl w:ilvl="8">
      <w:start w:val="1"/>
      <w:numFmt w:val="decimal"/>
      <w:isLgl/>
      <w:lvlText w:val="%1.%2.%3.%4.%5.%6.%7.%8.%9"/>
      <w:lvlJc w:val="left"/>
      <w:pPr>
        <w:ind w:left="1233" w:hanging="1800"/>
      </w:pPr>
      <w:rPr>
        <w:rFonts w:hint="default"/>
        <w:b w:val="false"/>
      </w:rPr>
    </w:lvl>
  </w:abstractNum>
  <w:abstractNum w:abstractNumId="5">
    <w:nsid w:val="00000005"/>
    <w:multiLevelType w:val="multilevel"/>
    <w:tmpl w:val="FFFFFFFF"/>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6">
    <w:nsid w:val="00000006"/>
    <w:multiLevelType w:val="hybridMultilevel"/>
    <w:tmpl w:val="AB0A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7"/>
    <w:multiLevelType w:val="multilevel"/>
    <w:tmpl w:val="FFFFFFFF"/>
    <w:lvl w:ilvl="0">
      <w:start w:val="1"/>
      <w:numFmt w:val="decimal"/>
      <w:lvlText w:val="%1."/>
      <w:lvlJc w:val="left"/>
      <w:pPr>
        <w:ind w:left="360" w:hanging="360"/>
      </w:pPr>
      <w:rPr>
        <w:rFonts w:hint="default"/>
        <w:b w:val="false"/>
      </w:rPr>
    </w:lvl>
    <w:lvl w:ilvl="1">
      <w:start w:val="1"/>
      <w:numFmt w:val="decimal"/>
      <w:lvlText w:val="%1.%2."/>
      <w:lvlJc w:val="left"/>
      <w:pPr>
        <w:ind w:left="-207" w:hanging="360"/>
      </w:pPr>
      <w:rPr>
        <w:rFonts w:hint="default"/>
        <w:b w:val="false"/>
      </w:rPr>
    </w:lvl>
    <w:lvl w:ilvl="2">
      <w:start w:val="1"/>
      <w:numFmt w:val="decimal"/>
      <w:lvlText w:val="%1.%2.%3."/>
      <w:lvlJc w:val="left"/>
      <w:pPr>
        <w:ind w:left="-414" w:hanging="720"/>
      </w:pPr>
      <w:rPr>
        <w:rFonts w:hint="default"/>
        <w:b w:val="false"/>
      </w:rPr>
    </w:lvl>
    <w:lvl w:ilvl="3">
      <w:start w:val="1"/>
      <w:numFmt w:val="decimal"/>
      <w:lvlText w:val="%1.%2.%3.%4."/>
      <w:lvlJc w:val="left"/>
      <w:pPr>
        <w:ind w:left="-981" w:hanging="720"/>
      </w:pPr>
      <w:rPr>
        <w:rFonts w:hint="default"/>
        <w:b w:val="false"/>
      </w:rPr>
    </w:lvl>
    <w:lvl w:ilvl="4">
      <w:start w:val="1"/>
      <w:numFmt w:val="decimal"/>
      <w:lvlText w:val="%1.%2.%3.%4.%5."/>
      <w:lvlJc w:val="left"/>
      <w:pPr>
        <w:ind w:left="-1188" w:hanging="1080"/>
      </w:pPr>
      <w:rPr>
        <w:rFonts w:hint="default"/>
        <w:b w:val="false"/>
      </w:rPr>
    </w:lvl>
    <w:lvl w:ilvl="5">
      <w:start w:val="1"/>
      <w:numFmt w:val="decimal"/>
      <w:lvlText w:val="%1.%2.%3.%4.%5.%6."/>
      <w:lvlJc w:val="left"/>
      <w:pPr>
        <w:ind w:left="-1755" w:hanging="1080"/>
      </w:pPr>
      <w:rPr>
        <w:rFonts w:hint="default"/>
        <w:b w:val="false"/>
      </w:rPr>
    </w:lvl>
    <w:lvl w:ilvl="6">
      <w:start w:val="1"/>
      <w:numFmt w:val="decimal"/>
      <w:lvlText w:val="%1.%2.%3.%4.%5.%6.%7."/>
      <w:lvlJc w:val="left"/>
      <w:pPr>
        <w:ind w:left="-1962" w:hanging="1440"/>
      </w:pPr>
      <w:rPr>
        <w:rFonts w:hint="default"/>
        <w:b w:val="false"/>
      </w:rPr>
    </w:lvl>
    <w:lvl w:ilvl="7">
      <w:start w:val="1"/>
      <w:numFmt w:val="decimal"/>
      <w:lvlText w:val="%1.%2.%3.%4.%5.%6.%7.%8."/>
      <w:lvlJc w:val="left"/>
      <w:pPr>
        <w:ind w:left="-2529" w:hanging="1440"/>
      </w:pPr>
      <w:rPr>
        <w:rFonts w:hint="default"/>
        <w:b w:val="false"/>
      </w:rPr>
    </w:lvl>
    <w:lvl w:ilvl="8">
      <w:start w:val="1"/>
      <w:numFmt w:val="decimal"/>
      <w:lvlText w:val="%1.%2.%3.%4.%5.%6.%7.%8.%9."/>
      <w:lvlJc w:val="left"/>
      <w:pPr>
        <w:ind w:left="-2736" w:hanging="1800"/>
      </w:pPr>
      <w:rPr>
        <w:rFonts w:hint="default"/>
        <w:b w:val="false"/>
      </w:rPr>
    </w:lvl>
  </w:abstractNum>
  <w:abstractNum w:abstractNumId="8">
    <w:nsid w:val="00000008"/>
    <w:multiLevelType w:val="multilevel"/>
    <w:tmpl w:val="D1B007B8"/>
    <w:lvl w:ilvl="0">
      <w:start w:val="1"/>
      <w:numFmt w:val="decimal"/>
      <w:lvlText w:val="%1."/>
      <w:lvlJc w:val="left"/>
      <w:pPr>
        <w:ind w:left="2629" w:hanging="360"/>
      </w:pPr>
      <w:rPr>
        <w:b/>
      </w:rPr>
    </w:lvl>
    <w:lvl w:ilvl="1">
      <w:start w:val="3"/>
      <w:numFmt w:val="decimal"/>
      <w:isLgl/>
      <w:lvlText w:val="%1.%2"/>
      <w:lvlJc w:val="left"/>
      <w:pPr>
        <w:ind w:left="3307" w:hanging="1005"/>
      </w:pPr>
      <w:rPr>
        <w:rFonts w:cs="Arial Unicode MS" w:hint="default"/>
        <w:b w:val="false"/>
      </w:rPr>
    </w:lvl>
    <w:lvl w:ilvl="2">
      <w:start w:val="1"/>
      <w:numFmt w:val="decimal"/>
      <w:isLgl/>
      <w:lvlText w:val="%1.%2.%3"/>
      <w:lvlJc w:val="left"/>
      <w:pPr>
        <w:ind w:left="3340" w:hanging="1005"/>
      </w:pPr>
      <w:rPr>
        <w:rFonts w:cs="Arial Unicode MS" w:hint="default"/>
        <w:b w:val="false"/>
      </w:rPr>
    </w:lvl>
    <w:lvl w:ilvl="3">
      <w:start w:val="1"/>
      <w:numFmt w:val="decimal"/>
      <w:isLgl/>
      <w:lvlText w:val="%1.%2.%3.%4"/>
      <w:lvlJc w:val="left"/>
      <w:pPr>
        <w:ind w:left="3373" w:hanging="1005"/>
      </w:pPr>
      <w:rPr>
        <w:rFonts w:cs="Arial Unicode MS" w:hint="default"/>
        <w:b w:val="false"/>
      </w:rPr>
    </w:lvl>
    <w:lvl w:ilvl="4">
      <w:start w:val="1"/>
      <w:numFmt w:val="decimal"/>
      <w:isLgl/>
      <w:lvlText w:val="%1.%2.%3.%4.%5"/>
      <w:lvlJc w:val="left"/>
      <w:pPr>
        <w:ind w:left="3481" w:hanging="1080"/>
      </w:pPr>
      <w:rPr>
        <w:rFonts w:cs="Arial Unicode MS" w:hint="default"/>
        <w:b w:val="false"/>
      </w:rPr>
    </w:lvl>
    <w:lvl w:ilvl="5">
      <w:start w:val="1"/>
      <w:numFmt w:val="decimal"/>
      <w:isLgl/>
      <w:lvlText w:val="%1.%2.%3.%4.%5.%6"/>
      <w:lvlJc w:val="left"/>
      <w:pPr>
        <w:ind w:left="3514" w:hanging="1080"/>
      </w:pPr>
      <w:rPr>
        <w:rFonts w:cs="Arial Unicode MS" w:hint="default"/>
        <w:b w:val="false"/>
      </w:rPr>
    </w:lvl>
    <w:lvl w:ilvl="6">
      <w:start w:val="1"/>
      <w:numFmt w:val="decimal"/>
      <w:isLgl/>
      <w:lvlText w:val="%1.%2.%3.%4.%5.%6.%7"/>
      <w:lvlJc w:val="left"/>
      <w:pPr>
        <w:ind w:left="3907" w:hanging="1440"/>
      </w:pPr>
      <w:rPr>
        <w:rFonts w:cs="Arial Unicode MS" w:hint="default"/>
        <w:b w:val="false"/>
      </w:rPr>
    </w:lvl>
    <w:lvl w:ilvl="7">
      <w:start w:val="1"/>
      <w:numFmt w:val="decimal"/>
      <w:isLgl/>
      <w:lvlText w:val="%1.%2.%3.%4.%5.%6.%7.%8"/>
      <w:lvlJc w:val="left"/>
      <w:pPr>
        <w:ind w:left="3940" w:hanging="1440"/>
      </w:pPr>
      <w:rPr>
        <w:rFonts w:cs="Arial Unicode MS" w:hint="default"/>
        <w:b w:val="false"/>
      </w:rPr>
    </w:lvl>
    <w:lvl w:ilvl="8">
      <w:start w:val="1"/>
      <w:numFmt w:val="decimal"/>
      <w:isLgl/>
      <w:lvlText w:val="%1.%2.%3.%4.%5.%6.%7.%8.%9"/>
      <w:lvlJc w:val="left"/>
      <w:pPr>
        <w:ind w:left="3973" w:hanging="1440"/>
      </w:pPr>
      <w:rPr>
        <w:rFonts w:cs="Arial Unicode MS" w:hint="default"/>
        <w:b w:val="false"/>
      </w:rPr>
    </w:lvl>
  </w:abstractNum>
  <w:abstractNum w:abstractNumId="9">
    <w:nsid w:val="00000009"/>
    <w:multiLevelType w:val="singleLevel"/>
    <w:tmpl w:val="DFF42244"/>
    <w:lvl w:ilvl="0">
      <w:start w:val="1"/>
      <w:numFmt w:val="bullet"/>
      <w:pStyle w:val="style48"/>
      <w:lvlText w:val=""/>
      <w:lvlJc w:val="left"/>
      <w:pPr>
        <w:tabs>
          <w:tab w:val="left" w:leader="none" w:pos="360"/>
        </w:tabs>
        <w:ind w:left="360" w:hanging="360"/>
      </w:pPr>
      <w:rPr>
        <w:rFonts w:ascii="Symbol" w:hAnsi="Symbol" w:hint="default"/>
      </w:rPr>
    </w:lvl>
  </w:abstractNum>
  <w:abstractNum w:abstractNumId="10">
    <w:nsid w:val="0000000A"/>
    <w:multiLevelType w:val="multilevel"/>
    <w:tmpl w:val="5436F66C"/>
    <w:lvl w:ilvl="0">
      <w:start w:val="1"/>
      <w:numFmt w:val="decimal"/>
      <w:lvlText w:val="%1."/>
      <w:lvlJc w:val="left"/>
      <w:pPr>
        <w:tabs>
          <w:tab w:val="left" w:leader="none" w:pos="928"/>
        </w:tabs>
        <w:ind w:left="928" w:hanging="360"/>
      </w:pPr>
      <w:rPr>
        <w:b/>
      </w:rPr>
    </w:lvl>
    <w:lvl w:ilvl="1">
      <w:start w:val="1"/>
      <w:numFmt w:val="decimal"/>
      <w:lvlText w:val="%2)"/>
      <w:lvlJc w:val="left"/>
      <w:pPr>
        <w:ind w:left="1413" w:hanging="420"/>
      </w:pPr>
      <w:rPr>
        <w:rFonts w:ascii="Times New Roman" w:cs="Times New Roman" w:eastAsia="Times New Roman" w:hAnsi="Times New Roman"/>
        <w:b w:val="fals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1">
    <w:nsid w:val="0000000B"/>
    <w:multiLevelType w:val="hybridMultilevel"/>
    <w:tmpl w:val="570CC1CC"/>
    <w:lvl w:ilvl="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00000C"/>
    <w:multiLevelType w:val="hybridMultilevel"/>
    <w:tmpl w:val="D59410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0"/>
  </w:num>
  <w:num w:numId="6">
    <w:abstractNumId w:val="8"/>
  </w:num>
  <w:num w:numId="7">
    <w:abstractNumId w:val="9"/>
  </w:num>
  <w:num w:numId="8">
    <w:abstractNumId w:val="1"/>
  </w:num>
  <w:num w:numId="9">
    <w:abstractNumId w:val="0"/>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1"/>
  </w:num>
  <w:num w:numId="15">
    <w:abstractNumId w:val="2"/>
  </w:num>
  <w:num w:numId="1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9"/>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bidi="he-IL"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ru-RU" w:bidi="ar-SA" w:eastAsia="en-US"/>
      </w:rPr>
    </w:rPrDefault>
    <w:pPrDefault>
      <w:pPr>
        <w:spacing w:after="200" w:lineRule="auto" w:line="276"/>
      </w:pPr>
    </w:pPrDefault>
  </w:docDefaults>
  <w:style w:type="paragraph" w:default="1" w:styleId="style0">
    <w:name w:val="Normal"/>
    <w:next w:val="style0"/>
    <w:qFormat/>
    <w:pPr>
      <w:suppressAutoHyphens/>
      <w:spacing w:after="0" w:lineRule="auto" w:line="240"/>
    </w:pPr>
    <w:rPr>
      <w:rFonts w:ascii="Times New Roman" w:cs="Garamond" w:eastAsia="Times New Roman" w:hAnsi="Times New Roman"/>
      <w:kern w:val="1"/>
      <w:sz w:val="20"/>
      <w:szCs w:val="32"/>
      <w:lang w:val="uk-UA" w:eastAsia="ar-SA"/>
    </w:rPr>
  </w:style>
  <w:style w:type="paragraph" w:styleId="style2">
    <w:name w:val="heading 2"/>
    <w:basedOn w:val="style0"/>
    <w:next w:val="style0"/>
    <w:link w:val="style4097"/>
    <w:qFormat/>
    <w:pPr>
      <w:keepNext/>
      <w:tabs>
        <w:tab w:val="left" w:leader="none" w:pos="576"/>
      </w:tabs>
      <w:ind w:left="576" w:hanging="576"/>
      <w:jc w:val="center"/>
      <w:outlineLvl w:val="1"/>
    </w:pPr>
    <w:rPr>
      <w:sz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2 Знак"/>
    <w:basedOn w:val="style65"/>
    <w:next w:val="style4097"/>
    <w:link w:val="style2"/>
    <w:rPr>
      <w:rFonts w:ascii="Times New Roman" w:cs="Garamond" w:eastAsia="Times New Roman" w:hAnsi="Times New Roman"/>
      <w:kern w:val="1"/>
      <w:sz w:val="24"/>
      <w:szCs w:val="32"/>
      <w:lang w:val="uk-UA" w:eastAsia="ar-SA"/>
    </w:rPr>
  </w:style>
  <w:style w:type="paragraph" w:styleId="style179">
    <w:name w:val="List Paragraph"/>
    <w:basedOn w:val="style0"/>
    <w:next w:val="style179"/>
    <w:qFormat/>
    <w:uiPriority w:val="99"/>
    <w:pPr>
      <w:ind w:left="720"/>
    </w:pPr>
    <w:rPr/>
  </w:style>
  <w:style w:type="paragraph" w:styleId="style31">
    <w:name w:val="header"/>
    <w:basedOn w:val="style0"/>
    <w:next w:val="style31"/>
    <w:link w:val="style4098"/>
    <w:uiPriority w:val="99"/>
    <w:pPr>
      <w:tabs>
        <w:tab w:val="center" w:leader="none" w:pos="4677"/>
        <w:tab w:val="right" w:leader="none" w:pos="9355"/>
      </w:tabs>
    </w:pPr>
    <w:rPr/>
  </w:style>
  <w:style w:type="character" w:customStyle="1" w:styleId="style4098">
    <w:name w:val="Верхний колонтитул Знак"/>
    <w:basedOn w:val="style65"/>
    <w:next w:val="style4098"/>
    <w:link w:val="style31"/>
    <w:uiPriority w:val="99"/>
    <w:rPr>
      <w:rFonts w:ascii="Times New Roman" w:cs="Garamond" w:eastAsia="Times New Roman" w:hAnsi="Times New Roman"/>
      <w:kern w:val="1"/>
      <w:sz w:val="20"/>
      <w:szCs w:val="32"/>
      <w:lang w:val="uk-UA" w:eastAsia="ar-SA"/>
    </w:rPr>
  </w:style>
  <w:style w:type="paragraph" w:styleId="style32">
    <w:name w:val="footer"/>
    <w:basedOn w:val="style0"/>
    <w:next w:val="style32"/>
    <w:link w:val="style4099"/>
    <w:uiPriority w:val="99"/>
    <w:pPr>
      <w:tabs>
        <w:tab w:val="center" w:leader="none" w:pos="4677"/>
        <w:tab w:val="right" w:leader="none" w:pos="9355"/>
      </w:tabs>
    </w:pPr>
    <w:rPr/>
  </w:style>
  <w:style w:type="character" w:customStyle="1" w:styleId="style4099">
    <w:name w:val="Нижний колонтитул Знак"/>
    <w:basedOn w:val="style65"/>
    <w:next w:val="style4099"/>
    <w:link w:val="style32"/>
    <w:uiPriority w:val="99"/>
    <w:rPr>
      <w:rFonts w:ascii="Times New Roman" w:cs="Garamond" w:eastAsia="Times New Roman" w:hAnsi="Times New Roman"/>
      <w:kern w:val="1"/>
      <w:sz w:val="20"/>
      <w:szCs w:val="32"/>
      <w:lang w:val="uk-UA" w:eastAsia="ar-SA"/>
    </w:rPr>
  </w:style>
  <w:style w:type="paragraph" w:styleId="style153">
    <w:name w:val="Balloon Text"/>
    <w:basedOn w:val="style0"/>
    <w:next w:val="style153"/>
    <w:link w:val="style4100"/>
    <w:uiPriority w:val="99"/>
    <w:pPr/>
    <w:rPr>
      <w:rFonts w:ascii="Tahoma" w:cs="Tahoma" w:hAnsi="Tahoma"/>
      <w:sz w:val="16"/>
      <w:szCs w:val="16"/>
    </w:rPr>
  </w:style>
  <w:style w:type="character" w:customStyle="1" w:styleId="style4100">
    <w:name w:val="Текст выноски Знак"/>
    <w:basedOn w:val="style65"/>
    <w:next w:val="style4100"/>
    <w:link w:val="style153"/>
    <w:uiPriority w:val="99"/>
    <w:rPr>
      <w:rFonts w:ascii="Tahoma" w:cs="Tahoma" w:eastAsia="Times New Roman" w:hAnsi="Tahoma"/>
      <w:kern w:val="1"/>
      <w:sz w:val="16"/>
      <w:szCs w:val="16"/>
      <w:lang w:val="uk-UA" w:eastAsia="ar-SA"/>
    </w:rPr>
  </w:style>
  <w:style w:type="paragraph" w:customStyle="1" w:styleId="style4101">
    <w:name w:val="Базовый"/>
    <w:next w:val="style4101"/>
    <w:pPr>
      <w:tabs>
        <w:tab w:val="left" w:leader="none" w:pos="708"/>
      </w:tabs>
      <w:suppressAutoHyphens/>
    </w:pPr>
    <w:rPr>
      <w:rFonts w:ascii="Times New Roman" w:cs="Garamond" w:eastAsia="Times New Roman" w:hAnsi="Times New Roman"/>
      <w:sz w:val="20"/>
      <w:szCs w:val="32"/>
      <w:lang w:val="uk-UA" w:eastAsia="ar-SA"/>
    </w:rPr>
  </w:style>
  <w:style w:type="character" w:styleId="style39">
    <w:name w:val="annotation reference"/>
    <w:next w:val="style39"/>
    <w:uiPriority w:val="99"/>
    <w:rPr>
      <w:sz w:val="16"/>
      <w:szCs w:val="16"/>
    </w:rPr>
  </w:style>
  <w:style w:type="paragraph" w:styleId="style30">
    <w:name w:val="annotation text"/>
    <w:basedOn w:val="style0"/>
    <w:next w:val="style30"/>
    <w:link w:val="style4102"/>
    <w:uiPriority w:val="99"/>
    <w:pPr/>
    <w:rPr>
      <w:szCs w:val="20"/>
    </w:rPr>
  </w:style>
  <w:style w:type="character" w:customStyle="1" w:styleId="style4102">
    <w:name w:val="Текст примечания Знак"/>
    <w:basedOn w:val="style65"/>
    <w:next w:val="style4102"/>
    <w:link w:val="style30"/>
    <w:uiPriority w:val="99"/>
    <w:rPr>
      <w:rFonts w:ascii="Times New Roman" w:cs="Garamond" w:eastAsia="Times New Roman" w:hAnsi="Times New Roman"/>
      <w:kern w:val="1"/>
      <w:sz w:val="20"/>
      <w:szCs w:val="20"/>
      <w:lang w:val="uk-UA" w:eastAsia="ar-SA"/>
    </w:rPr>
  </w:style>
  <w:style w:type="paragraph" w:customStyle="1" w:styleId="style4103">
    <w:name w:val="Основной текст 21"/>
    <w:basedOn w:val="style0"/>
    <w:next w:val="style4103"/>
    <w:pPr/>
    <w:rPr>
      <w:sz w:val="24"/>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48">
    <w:name w:val="List Bullet"/>
    <w:basedOn w:val="style0"/>
    <w:next w:val="style48"/>
    <w:uiPriority w:val="99"/>
    <w:pPr>
      <w:numPr>
        <w:ilvl w:val="0"/>
        <w:numId w:val="7"/>
      </w:numPr>
      <w:contextualSpacing/>
    </w:pPr>
    <w:rPr/>
  </w:style>
  <w:style w:type="paragraph" w:customStyle="1" w:styleId="style4104">
    <w:name w:val="Заголовок1"/>
    <w:basedOn w:val="style0"/>
    <w:next w:val="style66"/>
    <w:pPr>
      <w:widowControl w:val="false"/>
      <w:shd w:val="clear" w:color="auto" w:fill="ffffff"/>
      <w:autoSpaceDE w:val="false"/>
      <w:jc w:val="center"/>
    </w:pPr>
    <w:rPr>
      <w:rFonts w:ascii="Arial" w:cs="Arial" w:hAnsi="Arial"/>
      <w:b/>
      <w:color w:val="000000"/>
      <w:w w:val="67"/>
      <w:kern w:val="0"/>
      <w:sz w:val="35"/>
      <w:szCs w:val="35"/>
      <w:lang w:val="ru-RU"/>
    </w:rPr>
  </w:style>
  <w:style w:type="paragraph" w:styleId="style66">
    <w:name w:val="Body Text"/>
    <w:basedOn w:val="style0"/>
    <w:next w:val="style66"/>
    <w:link w:val="style4105"/>
    <w:pPr>
      <w:jc w:val="both"/>
    </w:pPr>
    <w:rPr>
      <w:rFonts w:cs="Times New Roman"/>
      <w:kern w:val="0"/>
      <w:sz w:val="24"/>
      <w:szCs w:val="20"/>
    </w:rPr>
  </w:style>
  <w:style w:type="character" w:customStyle="1" w:styleId="style4105">
    <w:name w:val="Основной текст Знак"/>
    <w:basedOn w:val="style65"/>
    <w:next w:val="style4105"/>
    <w:link w:val="style66"/>
    <w:rPr>
      <w:rFonts w:ascii="Times New Roman" w:cs="Times New Roman" w:eastAsia="Times New Roman" w:hAnsi="Times New Roman"/>
      <w:sz w:val="24"/>
      <w:szCs w:val="20"/>
      <w:lang w:val="uk-UA" w:eastAsia="ar-SA"/>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1765</Words>
  <Characters>11673</Characters>
  <Application>WPS Office</Application>
  <DocSecurity>0</DocSecurity>
  <Paragraphs>1687</Paragraphs>
  <ScaleCrop>false</ScaleCrop>
  <LinksUpToDate>false</LinksUpToDate>
  <CharactersWithSpaces>13343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2020-07-08T10:15:18Z</dcterms:created>
  <dc:creator>Пользователь Windows</dc:creator>
  <lastModifiedBy>Lenovo P1a42</lastModifiedBy>
  <dcterms:modified xsi:type="dcterms:W3CDTF">2020-07-08T10:15:19Z</dcterms:modified>
  <revision>2</revision>
</coreProperties>
</file>